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88" w:rsidRPr="00F70688" w:rsidRDefault="00F70688" w:rsidP="00F70688">
      <w:pPr>
        <w:shd w:val="clear" w:color="auto" w:fill="FFFFFF"/>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FF0000"/>
          <w:sz w:val="18"/>
          <w:szCs w:val="18"/>
        </w:rPr>
        <w:t>Мониторин</w:t>
      </w:r>
      <w:proofErr w:type="gramStart"/>
      <w:r w:rsidRPr="00F70688">
        <w:rPr>
          <w:rFonts w:ascii="Arial" w:eastAsia="Times New Roman" w:hAnsi="Arial" w:cs="Arial"/>
          <w:color w:val="FF0000"/>
          <w:sz w:val="18"/>
          <w:szCs w:val="18"/>
        </w:rPr>
        <w:t>г</w:t>
      </w:r>
      <w:r w:rsidRPr="00F70688">
        <w:rPr>
          <w:rFonts w:ascii="Arial" w:eastAsia="Times New Roman" w:hAnsi="Arial" w:cs="Arial"/>
          <w:color w:val="333333"/>
          <w:sz w:val="18"/>
          <w:szCs w:val="18"/>
        </w:rPr>
        <w:t>-</w:t>
      </w:r>
      <w:proofErr w:type="gramEnd"/>
      <w:r w:rsidRPr="00F70688">
        <w:rPr>
          <w:rFonts w:ascii="Arial" w:eastAsia="Times New Roman" w:hAnsi="Arial" w:cs="Arial"/>
          <w:color w:val="333333"/>
          <w:sz w:val="18"/>
          <w:szCs w:val="18"/>
        </w:rPr>
        <w:t xml:space="preserve"> специально организованное, систематическое наблюдение за состоянием объектов, явлений, процессов с целью их оценки, контроля или прогноза</w:t>
      </w:r>
    </w:p>
    <w:p w:rsidR="00F70688" w:rsidRPr="00F70688" w:rsidRDefault="00F70688" w:rsidP="00F70688">
      <w:pPr>
        <w:shd w:val="clear" w:color="auto" w:fill="FFFFFF"/>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000000"/>
          <w:sz w:val="18"/>
          <w:szCs w:val="18"/>
        </w:rPr>
        <w:t>Существующие системы мониторинга можно условно группировать по нескольким основаниям.</w:t>
      </w:r>
    </w:p>
    <w:p w:rsidR="00F70688" w:rsidRPr="00F70688" w:rsidRDefault="00F70688" w:rsidP="00F70688">
      <w:pPr>
        <w:shd w:val="clear" w:color="auto" w:fill="FFFFFF"/>
        <w:spacing w:before="100" w:beforeAutospacing="1" w:after="0" w:line="240" w:lineRule="auto"/>
        <w:ind w:firstLine="709"/>
        <w:jc w:val="both"/>
        <w:rPr>
          <w:rFonts w:ascii="Arial" w:eastAsia="Times New Roman" w:hAnsi="Arial" w:cs="Arial"/>
          <w:color w:val="333333"/>
          <w:sz w:val="20"/>
          <w:szCs w:val="20"/>
        </w:rPr>
      </w:pPr>
      <w:r>
        <w:rPr>
          <w:rFonts w:ascii="Arial" w:eastAsia="Times New Roman" w:hAnsi="Arial" w:cs="Arial"/>
          <w:noProof/>
          <w:color w:val="333333"/>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95500" cy="1762125"/>
            <wp:effectExtent l="19050" t="0" r="0" b="0"/>
            <wp:wrapSquare wrapText="bothSides"/>
            <wp:docPr id="2" name="Рисунок 2" descr="http://uograi.ucoz.ru/pages/mrc/pr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ograi.ucoz.ru/pages/mrc/prog1.jpg"/>
                    <pic:cNvPicPr>
                      <a:picLocks noChangeAspect="1" noChangeArrowheads="1"/>
                    </pic:cNvPicPr>
                  </pic:nvPicPr>
                  <pic:blipFill>
                    <a:blip r:embed="rId4"/>
                    <a:srcRect/>
                    <a:stretch>
                      <a:fillRect/>
                    </a:stretch>
                  </pic:blipFill>
                  <pic:spPr bwMode="auto">
                    <a:xfrm>
                      <a:off x="0" y="0"/>
                      <a:ext cx="2095500" cy="1762125"/>
                    </a:xfrm>
                    <a:prstGeom prst="rect">
                      <a:avLst/>
                    </a:prstGeom>
                    <a:noFill/>
                    <a:ln w="9525">
                      <a:noFill/>
                      <a:miter lim="800000"/>
                      <a:headEnd/>
                      <a:tailEnd/>
                    </a:ln>
                  </pic:spPr>
                </pic:pic>
              </a:graphicData>
            </a:graphic>
          </wp:anchor>
        </w:drawing>
      </w:r>
      <w:r w:rsidRPr="00F70688">
        <w:rPr>
          <w:rFonts w:ascii="Arial" w:eastAsia="Times New Roman" w:hAnsi="Arial" w:cs="Arial"/>
          <w:i/>
          <w:iCs/>
          <w:color w:val="000000"/>
          <w:sz w:val="18"/>
          <w:szCs w:val="18"/>
        </w:rPr>
        <w:t>Первая группа</w:t>
      </w:r>
      <w:r w:rsidRPr="00F70688">
        <w:rPr>
          <w:rFonts w:ascii="Arial" w:eastAsia="Times New Roman" w:hAnsi="Arial" w:cs="Arial"/>
          <w:color w:val="000000"/>
          <w:sz w:val="18"/>
          <w:szCs w:val="18"/>
        </w:rPr>
        <w:t> - предполагает мониторинг, связанный с непосредственным накоплением и структуризацией информации. Это системы мониторинга законодательной базы управления образованием, публикаций об образовании и т.д.</w:t>
      </w:r>
    </w:p>
    <w:p w:rsidR="00F70688" w:rsidRPr="00F70688" w:rsidRDefault="00F70688" w:rsidP="00F70688">
      <w:pPr>
        <w:shd w:val="clear" w:color="auto" w:fill="FFFFFF"/>
        <w:spacing w:before="100" w:beforeAutospacing="1" w:after="0" w:line="240" w:lineRule="auto"/>
        <w:ind w:firstLine="709"/>
        <w:jc w:val="both"/>
        <w:rPr>
          <w:rFonts w:ascii="Arial" w:eastAsia="Times New Roman" w:hAnsi="Arial" w:cs="Arial"/>
          <w:color w:val="333333"/>
          <w:sz w:val="20"/>
          <w:szCs w:val="20"/>
        </w:rPr>
      </w:pPr>
      <w:r w:rsidRPr="00F70688">
        <w:rPr>
          <w:rFonts w:ascii="Arial" w:eastAsia="Times New Roman" w:hAnsi="Arial" w:cs="Arial"/>
          <w:i/>
          <w:iCs/>
          <w:color w:val="000000"/>
          <w:sz w:val="18"/>
          <w:szCs w:val="18"/>
        </w:rPr>
        <w:t>Вторая группа</w:t>
      </w:r>
      <w:r w:rsidRPr="00F70688">
        <w:rPr>
          <w:rFonts w:ascii="Arial" w:eastAsia="Times New Roman" w:hAnsi="Arial" w:cs="Arial"/>
          <w:color w:val="000000"/>
          <w:sz w:val="18"/>
          <w:szCs w:val="18"/>
        </w:rPr>
        <w:t> - мониторинг развития знаний учащихся, разработанный СИТО - голландским Национальным институтом по оценке достижений в области образования. Данная система построена с использованием модели "цель-результат" и учетом характеристик процесса обучения. Основаниями для сравнения служат как динамические характеристики, так и сравнительные результаты относительно группы или возраста. В качестве объекта выступают знания отдельного ученика, по которым допускаются выводы о ситуации в учебной группе. Результаты мониторинга предназначены как для принятия тактических управленческих решений по коррекции процесса образования, так и для выработки стратегических решений; ими пользуются педагоги и администраторы.</w:t>
      </w:r>
    </w:p>
    <w:p w:rsidR="00F70688" w:rsidRPr="00F70688" w:rsidRDefault="00F70688" w:rsidP="00F70688">
      <w:pPr>
        <w:shd w:val="clear" w:color="auto" w:fill="FFFFFF"/>
        <w:spacing w:before="100" w:beforeAutospacing="1" w:after="0" w:line="240" w:lineRule="auto"/>
        <w:ind w:firstLine="709"/>
        <w:jc w:val="both"/>
        <w:rPr>
          <w:rFonts w:ascii="Arial" w:eastAsia="Times New Roman" w:hAnsi="Arial" w:cs="Arial"/>
          <w:color w:val="333333"/>
          <w:sz w:val="20"/>
          <w:szCs w:val="20"/>
        </w:rPr>
      </w:pPr>
      <w:r w:rsidRPr="00F70688">
        <w:rPr>
          <w:rFonts w:ascii="Arial" w:eastAsia="Times New Roman" w:hAnsi="Arial" w:cs="Arial"/>
          <w:i/>
          <w:iCs/>
          <w:color w:val="000000"/>
          <w:sz w:val="18"/>
          <w:szCs w:val="18"/>
        </w:rPr>
        <w:t>Третья группа</w:t>
      </w:r>
      <w:r w:rsidRPr="00F70688">
        <w:rPr>
          <w:rFonts w:ascii="Arial" w:eastAsia="Times New Roman" w:hAnsi="Arial" w:cs="Arial"/>
          <w:color w:val="000000"/>
          <w:sz w:val="18"/>
          <w:szCs w:val="18"/>
        </w:rPr>
        <w:t> - системы мониторинга, построенные с использованием модели "вход-выход" (</w:t>
      </w:r>
      <w:proofErr w:type="gramStart"/>
      <w:r w:rsidRPr="00F70688">
        <w:rPr>
          <w:rFonts w:ascii="Arial" w:eastAsia="Times New Roman" w:hAnsi="Arial" w:cs="Arial"/>
          <w:color w:val="000000"/>
          <w:sz w:val="18"/>
          <w:szCs w:val="18"/>
        </w:rPr>
        <w:t>см</w:t>
      </w:r>
      <w:proofErr w:type="gramEnd"/>
      <w:r w:rsidRPr="00F70688">
        <w:rPr>
          <w:rFonts w:ascii="Arial" w:eastAsia="Times New Roman" w:hAnsi="Arial" w:cs="Arial"/>
          <w:color w:val="000000"/>
          <w:sz w:val="18"/>
          <w:szCs w:val="18"/>
        </w:rPr>
        <w:t xml:space="preserve">.: </w:t>
      </w:r>
      <w:proofErr w:type="spellStart"/>
      <w:r w:rsidRPr="00F70688">
        <w:rPr>
          <w:rFonts w:ascii="Arial" w:eastAsia="Times New Roman" w:hAnsi="Arial" w:cs="Arial"/>
          <w:color w:val="000000"/>
          <w:sz w:val="18"/>
          <w:szCs w:val="18"/>
        </w:rPr>
        <w:t>Вилмс</w:t>
      </w:r>
      <w:proofErr w:type="spellEnd"/>
      <w:r w:rsidRPr="00F70688">
        <w:rPr>
          <w:rFonts w:ascii="Arial" w:eastAsia="Times New Roman" w:hAnsi="Arial" w:cs="Arial"/>
          <w:color w:val="000000"/>
          <w:sz w:val="18"/>
          <w:szCs w:val="18"/>
        </w:rPr>
        <w:t>, "Мониторинг эффективности работы начальных школ"). В качестве входа рассматриваются характеристики ученика, например, такие, как социально-экономический статус семьи и способности. Для получения интегрального результата разработчики вводят понятие эффект влияния школы, имея в виду различия между средним уровнем деятельности образовательного учреждения и определенным стандартом с учетом статистической корректировки в отношении количества и состава учащихся в данном учебном заведении.</w:t>
      </w:r>
    </w:p>
    <w:p w:rsidR="00F70688" w:rsidRPr="00F70688" w:rsidRDefault="00F70688" w:rsidP="00F70688">
      <w:pPr>
        <w:shd w:val="clear" w:color="auto" w:fill="FFFFFF"/>
        <w:spacing w:before="100" w:beforeAutospacing="1" w:after="0" w:line="240" w:lineRule="auto"/>
        <w:ind w:firstLine="709"/>
        <w:jc w:val="both"/>
        <w:rPr>
          <w:rFonts w:ascii="Arial" w:eastAsia="Times New Roman" w:hAnsi="Arial" w:cs="Arial"/>
          <w:color w:val="333333"/>
          <w:sz w:val="20"/>
          <w:szCs w:val="20"/>
        </w:rPr>
      </w:pPr>
      <w:r>
        <w:rPr>
          <w:rFonts w:ascii="Arial" w:eastAsia="Times New Roman" w:hAnsi="Arial" w:cs="Arial"/>
          <w:noProof/>
          <w:color w:val="333333"/>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95500" cy="1581150"/>
            <wp:effectExtent l="19050" t="0" r="0" b="0"/>
            <wp:wrapSquare wrapText="bothSides"/>
            <wp:docPr id="3" name="Рисунок 3" descr="http://uograi.ucoz.ru/pages/mrc/pr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ograi.ucoz.ru/pages/mrc/prog2.jpg"/>
                    <pic:cNvPicPr>
                      <a:picLocks noChangeAspect="1" noChangeArrowheads="1"/>
                    </pic:cNvPicPr>
                  </pic:nvPicPr>
                  <pic:blipFill>
                    <a:blip r:embed="rId5"/>
                    <a:srcRect/>
                    <a:stretch>
                      <a:fillRect/>
                    </a:stretch>
                  </pic:blipFill>
                  <pic:spPr bwMode="auto">
                    <a:xfrm>
                      <a:off x="0" y="0"/>
                      <a:ext cx="2095500" cy="1581150"/>
                    </a:xfrm>
                    <a:prstGeom prst="rect">
                      <a:avLst/>
                    </a:prstGeom>
                    <a:noFill/>
                    <a:ln w="9525">
                      <a:noFill/>
                      <a:miter lim="800000"/>
                      <a:headEnd/>
                      <a:tailEnd/>
                    </a:ln>
                  </pic:spPr>
                </pic:pic>
              </a:graphicData>
            </a:graphic>
          </wp:anchor>
        </w:drawing>
      </w:r>
      <w:r w:rsidRPr="00F70688">
        <w:rPr>
          <w:rFonts w:ascii="Arial" w:eastAsia="Times New Roman" w:hAnsi="Arial" w:cs="Arial"/>
          <w:i/>
          <w:iCs/>
          <w:color w:val="000000"/>
          <w:sz w:val="18"/>
          <w:szCs w:val="18"/>
        </w:rPr>
        <w:t>Четвёртая группа</w:t>
      </w:r>
      <w:r w:rsidRPr="00F70688">
        <w:rPr>
          <w:rFonts w:ascii="Arial" w:eastAsia="Times New Roman" w:hAnsi="Arial" w:cs="Arial"/>
          <w:color w:val="000000"/>
          <w:sz w:val="18"/>
          <w:szCs w:val="18"/>
        </w:rPr>
        <w:t> - системы мониторинга на уровне образовательного учреждения. С их помощью делаются попытки ответить на вопросы об эффективности той или иной технологии обучения, выделить факторы, влияющие на качество обучения, найти примеры связи квалификации педагога и результатов преподавания и т.д.</w:t>
      </w:r>
    </w:p>
    <w:p w:rsidR="00F70688" w:rsidRPr="00F70688" w:rsidRDefault="00F70688" w:rsidP="00F70688">
      <w:pPr>
        <w:shd w:val="clear" w:color="auto" w:fill="FFFFFF"/>
        <w:spacing w:before="100" w:beforeAutospacing="1" w:after="0" w:line="240" w:lineRule="auto"/>
        <w:ind w:firstLine="709"/>
        <w:rPr>
          <w:rFonts w:ascii="Arial" w:eastAsia="Times New Roman" w:hAnsi="Arial" w:cs="Arial"/>
          <w:color w:val="333333"/>
          <w:sz w:val="20"/>
          <w:szCs w:val="20"/>
        </w:rPr>
      </w:pPr>
      <w:r>
        <w:rPr>
          <w:rFonts w:ascii="Arial" w:eastAsia="Times New Roman" w:hAnsi="Arial" w:cs="Arial"/>
          <w:noProof/>
          <w:color w:val="333333"/>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1276350"/>
            <wp:effectExtent l="19050" t="0" r="0" b="0"/>
            <wp:wrapSquare wrapText="bothSides"/>
            <wp:docPr id="4" name="Рисунок 4" descr="http://uograi.ucoz.ru/pages/mrc/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ograi.ucoz.ru/pages/mrc/m1.jpg"/>
                    <pic:cNvPicPr>
                      <a:picLocks noChangeAspect="1" noChangeArrowheads="1"/>
                    </pic:cNvPicPr>
                  </pic:nvPicPr>
                  <pic:blipFill>
                    <a:blip r:embed="rId6"/>
                    <a:srcRect/>
                    <a:stretch>
                      <a:fillRect/>
                    </a:stretch>
                  </pic:blipFill>
                  <pic:spPr bwMode="auto">
                    <a:xfrm>
                      <a:off x="0" y="0"/>
                      <a:ext cx="1143000" cy="1276350"/>
                    </a:xfrm>
                    <a:prstGeom prst="rect">
                      <a:avLst/>
                    </a:prstGeom>
                    <a:noFill/>
                    <a:ln w="9525">
                      <a:noFill/>
                      <a:miter lim="800000"/>
                      <a:headEnd/>
                      <a:tailEnd/>
                    </a:ln>
                  </pic:spPr>
                </pic:pic>
              </a:graphicData>
            </a:graphic>
          </wp:anchor>
        </w:drawing>
      </w:r>
      <w:r w:rsidRPr="00F70688">
        <w:rPr>
          <w:rFonts w:ascii="Arial" w:eastAsia="Times New Roman" w:hAnsi="Arial" w:cs="Arial"/>
          <w:color w:val="FF0000"/>
          <w:sz w:val="18"/>
          <w:szCs w:val="18"/>
        </w:rPr>
        <w:t>Виды мониторинга</w:t>
      </w:r>
    </w:p>
    <w:p w:rsidR="00F70688" w:rsidRPr="00F70688" w:rsidRDefault="00F70688" w:rsidP="00F70688">
      <w:pPr>
        <w:shd w:val="clear" w:color="auto" w:fill="FFFFFF"/>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000000"/>
          <w:sz w:val="18"/>
          <w:szCs w:val="18"/>
        </w:rPr>
        <w:t>Виды мониторинга социальных систем определяют по их целям.</w:t>
      </w:r>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proofErr w:type="gramStart"/>
      <w:r w:rsidRPr="00F70688">
        <w:rPr>
          <w:rFonts w:ascii="Arial" w:eastAsia="Times New Roman" w:hAnsi="Arial" w:cs="Arial"/>
          <w:i/>
          <w:iCs/>
          <w:color w:val="000000"/>
          <w:sz w:val="18"/>
          <w:szCs w:val="18"/>
          <w:shd w:val="clear" w:color="auto" w:fill="FFFFFF"/>
        </w:rPr>
        <w:t>Информационный</w:t>
      </w:r>
      <w:proofErr w:type="gramEnd"/>
      <w:r w:rsidRPr="00F70688">
        <w:rPr>
          <w:rFonts w:ascii="Arial" w:eastAsia="Times New Roman" w:hAnsi="Arial" w:cs="Arial"/>
          <w:color w:val="000000"/>
          <w:sz w:val="18"/>
          <w:szCs w:val="18"/>
          <w:shd w:val="clear" w:color="auto" w:fill="FFFFFF"/>
        </w:rPr>
        <w:t> - предполагает структуризацию, накопление, распространение информации и не предусматривает специально организованного обследования на этапе сбора информации. </w:t>
      </w:r>
      <w:r w:rsidRPr="00F70688">
        <w:rPr>
          <w:rFonts w:ascii="Arial" w:eastAsia="Times New Roman" w:hAnsi="Arial" w:cs="Arial"/>
          <w:color w:val="000000"/>
          <w:sz w:val="18"/>
          <w:szCs w:val="18"/>
        </w:rPr>
        <w:br/>
      </w:r>
      <w:proofErr w:type="gramStart"/>
      <w:r w:rsidRPr="00F70688">
        <w:rPr>
          <w:rFonts w:ascii="Arial" w:eastAsia="Times New Roman" w:hAnsi="Arial" w:cs="Arial"/>
          <w:i/>
          <w:iCs/>
          <w:color w:val="000000"/>
          <w:sz w:val="18"/>
          <w:szCs w:val="18"/>
          <w:shd w:val="clear" w:color="auto" w:fill="FFFFFF"/>
        </w:rPr>
        <w:t>Базовый</w:t>
      </w:r>
      <w:proofErr w:type="gramEnd"/>
      <w:r w:rsidRPr="00F70688">
        <w:rPr>
          <w:rFonts w:ascii="Arial" w:eastAsia="Times New Roman" w:hAnsi="Arial" w:cs="Arial"/>
          <w:color w:val="000000"/>
          <w:sz w:val="18"/>
          <w:szCs w:val="18"/>
          <w:shd w:val="clear" w:color="auto" w:fill="FFFFFF"/>
        </w:rPr>
        <w:t> - выявляет новые проблемы и опасности до того, как они будут осознаны в сфере управления.</w:t>
      </w:r>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proofErr w:type="gramStart"/>
      <w:r w:rsidRPr="00F70688">
        <w:rPr>
          <w:rFonts w:ascii="Arial" w:eastAsia="Times New Roman" w:hAnsi="Arial" w:cs="Arial"/>
          <w:i/>
          <w:iCs/>
          <w:color w:val="000000"/>
          <w:sz w:val="18"/>
          <w:szCs w:val="18"/>
          <w:shd w:val="clear" w:color="auto" w:fill="FFFFFF"/>
        </w:rPr>
        <w:t>Проблемный</w:t>
      </w:r>
      <w:proofErr w:type="gramEnd"/>
      <w:r w:rsidRPr="00F70688">
        <w:rPr>
          <w:rFonts w:ascii="Arial" w:eastAsia="Times New Roman" w:hAnsi="Arial" w:cs="Arial"/>
          <w:color w:val="000000"/>
          <w:sz w:val="18"/>
          <w:szCs w:val="18"/>
          <w:shd w:val="clear" w:color="auto" w:fill="FFFFFF"/>
        </w:rPr>
        <w:t> - позволяет исследовать закономерности процессов, степени опасностей, типологию проблем, известных и насущных в плане управления. Этот вид мониторинга может быть разбит на две составляющих в зависимости от задач:</w:t>
      </w:r>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000000"/>
          <w:sz w:val="18"/>
          <w:szCs w:val="18"/>
        </w:rPr>
        <w:t>-  проблемный функционирования представляет собой базовый мониторинг локального характера, посвященный одной задаче или проблеме; его применение не ограничено временными рамками;</w:t>
      </w:r>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000000"/>
          <w:sz w:val="18"/>
          <w:szCs w:val="18"/>
        </w:rPr>
        <w:t xml:space="preserve">-  проблемный развития завершается после решения задачи, хотя количество параллельно существующих проблем может быть достаточно большим; его основная особенность - динамичность, когда вопросы качества, инструментария и всей его системы должны решаться в узких временных </w:t>
      </w:r>
      <w:proofErr w:type="spellStart"/>
      <w:r w:rsidRPr="00F70688">
        <w:rPr>
          <w:rFonts w:ascii="Arial" w:eastAsia="Times New Roman" w:hAnsi="Arial" w:cs="Arial"/>
          <w:color w:val="000000"/>
          <w:sz w:val="18"/>
          <w:szCs w:val="18"/>
        </w:rPr>
        <w:t>рамках</w:t>
      </w:r>
      <w:proofErr w:type="gramStart"/>
      <w:r w:rsidRPr="00F70688">
        <w:rPr>
          <w:rFonts w:ascii="Arial" w:eastAsia="Times New Roman" w:hAnsi="Arial" w:cs="Arial"/>
          <w:color w:val="000000"/>
          <w:sz w:val="18"/>
          <w:szCs w:val="18"/>
        </w:rPr>
        <w:t>.</w:t>
      </w:r>
      <w:r w:rsidRPr="00F70688">
        <w:rPr>
          <w:rFonts w:ascii="Arial" w:eastAsia="Times New Roman" w:hAnsi="Arial" w:cs="Arial"/>
          <w:i/>
          <w:iCs/>
          <w:color w:val="000000"/>
          <w:sz w:val="18"/>
          <w:szCs w:val="18"/>
          <w:shd w:val="clear" w:color="auto" w:fill="FFFFFF"/>
        </w:rPr>
        <w:t>У</w:t>
      </w:r>
      <w:proofErr w:type="gramEnd"/>
      <w:r w:rsidRPr="00F70688">
        <w:rPr>
          <w:rFonts w:ascii="Arial" w:eastAsia="Times New Roman" w:hAnsi="Arial" w:cs="Arial"/>
          <w:i/>
          <w:iCs/>
          <w:color w:val="000000"/>
          <w:sz w:val="18"/>
          <w:szCs w:val="18"/>
          <w:shd w:val="clear" w:color="auto" w:fill="FFFFFF"/>
        </w:rPr>
        <w:t>правленческий</w:t>
      </w:r>
      <w:proofErr w:type="spellEnd"/>
      <w:r w:rsidRPr="00F70688">
        <w:rPr>
          <w:rFonts w:ascii="Arial" w:eastAsia="Times New Roman" w:hAnsi="Arial" w:cs="Arial"/>
          <w:color w:val="000000"/>
          <w:sz w:val="18"/>
          <w:szCs w:val="18"/>
          <w:shd w:val="clear" w:color="auto" w:fill="FFFFFF"/>
        </w:rPr>
        <w:t> - имеет целью отслеживание и оценку эффективности, последствий и вторичных эффектов принятых решений. Для системы образования этот вид мониторинга может быть расширен путем исследования эффекта влияния, когда задачей становится построение систем оценок для определения динамики, качества влияния внешних или внутренних факторов.</w:t>
      </w:r>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333333"/>
          <w:sz w:val="20"/>
          <w:szCs w:val="20"/>
        </w:rPr>
        <w:t>1. Приказ министерства образования Оренбургской области от 31.07.2014 года № 01-21/1036 "О подготовке к итоговой аттестации обучающихся общеобразовательных организаций области" -</w:t>
      </w:r>
      <w:r w:rsidRPr="00F70688">
        <w:rPr>
          <w:rFonts w:ascii="Arial" w:eastAsia="Times New Roman" w:hAnsi="Arial" w:cs="Arial"/>
          <w:color w:val="333333"/>
          <w:sz w:val="20"/>
        </w:rPr>
        <w:t> </w:t>
      </w:r>
      <w:hyperlink r:id="rId7" w:history="1">
        <w:r w:rsidRPr="00F70688">
          <w:rPr>
            <w:rFonts w:ascii="Arial" w:eastAsia="Times New Roman" w:hAnsi="Arial" w:cs="Arial"/>
            <w:color w:val="000000"/>
            <w:sz w:val="20"/>
            <w:u w:val="single"/>
          </w:rPr>
          <w:t>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333333"/>
          <w:sz w:val="20"/>
          <w:szCs w:val="20"/>
        </w:rPr>
        <w:lastRenderedPageBreak/>
        <w:t>2. Приказ отдела образования от 04.09.2014 года № 364 "</w:t>
      </w:r>
      <w:r w:rsidRPr="00F70688">
        <w:rPr>
          <w:rFonts w:ascii="Arial" w:eastAsia="Times New Roman" w:hAnsi="Arial" w:cs="Arial"/>
          <w:color w:val="333333"/>
          <w:sz w:val="20"/>
          <w:szCs w:val="20"/>
          <w:shd w:val="clear" w:color="auto" w:fill="FFFFFF"/>
        </w:rPr>
        <w:t xml:space="preserve">О подготовке к итоговой аттестации обучающихся общеобразовательных организаций </w:t>
      </w:r>
      <w:proofErr w:type="spellStart"/>
      <w:r w:rsidRPr="00F70688">
        <w:rPr>
          <w:rFonts w:ascii="Arial" w:eastAsia="Times New Roman" w:hAnsi="Arial" w:cs="Arial"/>
          <w:color w:val="333333"/>
          <w:sz w:val="20"/>
          <w:szCs w:val="20"/>
          <w:shd w:val="clear" w:color="auto" w:fill="FFFFFF"/>
        </w:rPr>
        <w:t>Асекеевского</w:t>
      </w:r>
      <w:proofErr w:type="spellEnd"/>
      <w:r w:rsidRPr="00F70688">
        <w:rPr>
          <w:rFonts w:ascii="Arial" w:eastAsia="Times New Roman" w:hAnsi="Arial" w:cs="Arial"/>
          <w:color w:val="333333"/>
          <w:sz w:val="20"/>
          <w:szCs w:val="20"/>
          <w:shd w:val="clear" w:color="auto" w:fill="FFFFFF"/>
        </w:rPr>
        <w:t xml:space="preserve"> района" -</w:t>
      </w:r>
      <w:r w:rsidRPr="00F70688">
        <w:rPr>
          <w:rFonts w:ascii="Arial" w:eastAsia="Times New Roman" w:hAnsi="Arial" w:cs="Arial"/>
          <w:color w:val="333333"/>
          <w:sz w:val="20"/>
        </w:rPr>
        <w:t> </w:t>
      </w:r>
      <w:hyperlink r:id="rId8" w:history="1">
        <w:r w:rsidRPr="00F70688">
          <w:rPr>
            <w:rFonts w:ascii="Arial" w:eastAsia="Times New Roman" w:hAnsi="Arial" w:cs="Arial"/>
            <w:color w:val="000000"/>
            <w:sz w:val="20"/>
            <w:u w:val="single"/>
          </w:rPr>
          <w:t>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000000"/>
          <w:sz w:val="20"/>
          <w:szCs w:val="20"/>
          <w:shd w:val="clear" w:color="auto" w:fill="FFFFFF"/>
        </w:rPr>
        <w:t>3.</w:t>
      </w:r>
      <w:r w:rsidRPr="00F70688">
        <w:rPr>
          <w:rFonts w:ascii="Arial" w:eastAsia="Times New Roman" w:hAnsi="Arial" w:cs="Arial"/>
          <w:color w:val="333333"/>
          <w:sz w:val="20"/>
        </w:rPr>
        <w:t> </w:t>
      </w:r>
      <w:r w:rsidRPr="00F70688">
        <w:rPr>
          <w:rFonts w:ascii="Arial" w:eastAsia="Times New Roman" w:hAnsi="Arial" w:cs="Arial"/>
          <w:i/>
          <w:iCs/>
          <w:color w:val="333333"/>
          <w:sz w:val="20"/>
        </w:rPr>
        <w:t>Отчеты по входным контрольным работам № 1</w:t>
      </w:r>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000000"/>
          <w:sz w:val="20"/>
          <w:szCs w:val="20"/>
          <w:shd w:val="clear" w:color="auto" w:fill="FFFFFF"/>
        </w:rPr>
        <w:t>Отчет за 09.09.2014 года (русский язык 10, математика 8) -</w:t>
      </w:r>
      <w:r w:rsidRPr="00F70688">
        <w:rPr>
          <w:rFonts w:ascii="Arial" w:eastAsia="Times New Roman" w:hAnsi="Arial" w:cs="Arial"/>
          <w:color w:val="000000"/>
          <w:sz w:val="20"/>
        </w:rPr>
        <w:t> </w:t>
      </w:r>
      <w:hyperlink r:id="rId9" w:history="1">
        <w:r w:rsidRPr="00F70688">
          <w:rPr>
            <w:rFonts w:ascii="Arial" w:eastAsia="Times New Roman" w:hAnsi="Arial" w:cs="Arial"/>
            <w:color w:val="0782C1"/>
            <w:sz w:val="20"/>
            <w:u w:val="single"/>
          </w:rPr>
          <w:t>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000000"/>
          <w:sz w:val="20"/>
          <w:szCs w:val="20"/>
          <w:shd w:val="clear" w:color="auto" w:fill="FFFFFF"/>
        </w:rPr>
        <w:t>Отчет за 10.09.2014 года (русский язык 7, математика 11)</w:t>
      </w:r>
      <w:r w:rsidRPr="00F70688">
        <w:rPr>
          <w:rFonts w:ascii="Arial" w:eastAsia="Times New Roman" w:hAnsi="Arial" w:cs="Arial"/>
          <w:color w:val="333333"/>
          <w:sz w:val="20"/>
        </w:rPr>
        <w:t> </w:t>
      </w:r>
      <w:r w:rsidRPr="00F70688">
        <w:rPr>
          <w:rFonts w:ascii="Arial" w:eastAsia="Times New Roman" w:hAnsi="Arial" w:cs="Arial"/>
          <w:color w:val="333333"/>
          <w:sz w:val="20"/>
          <w:szCs w:val="20"/>
        </w:rPr>
        <w:t>-</w:t>
      </w:r>
      <w:r w:rsidRPr="00F70688">
        <w:rPr>
          <w:rFonts w:ascii="Arial" w:eastAsia="Times New Roman" w:hAnsi="Arial" w:cs="Arial"/>
          <w:color w:val="333333"/>
          <w:sz w:val="20"/>
        </w:rPr>
        <w:t> </w:t>
      </w:r>
      <w:hyperlink r:id="rId10" w:history="1">
        <w:r w:rsidRPr="00F70688">
          <w:rPr>
            <w:rFonts w:ascii="Arial" w:eastAsia="Times New Roman" w:hAnsi="Arial" w:cs="Arial"/>
            <w:color w:val="0782C1"/>
            <w:sz w:val="20"/>
            <w:u w:val="single"/>
          </w:rPr>
          <w:t>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000000"/>
          <w:sz w:val="20"/>
          <w:szCs w:val="20"/>
          <w:shd w:val="clear" w:color="auto" w:fill="FFFFFF"/>
        </w:rPr>
        <w:t>Отчет за 11.09.2014 года (русский язык</w:t>
      </w:r>
      <w:r w:rsidRPr="00F70688">
        <w:rPr>
          <w:rFonts w:ascii="Arial" w:eastAsia="Times New Roman" w:hAnsi="Arial" w:cs="Arial"/>
          <w:color w:val="000000"/>
          <w:sz w:val="20"/>
        </w:rPr>
        <w:t> </w:t>
      </w:r>
      <w:r w:rsidRPr="00F70688">
        <w:rPr>
          <w:rFonts w:ascii="Arial" w:eastAsia="Times New Roman" w:hAnsi="Arial" w:cs="Arial"/>
          <w:color w:val="333333"/>
          <w:sz w:val="20"/>
          <w:szCs w:val="20"/>
        </w:rPr>
        <w:t>11, математика 7) -</w:t>
      </w:r>
      <w:r w:rsidRPr="00F70688">
        <w:rPr>
          <w:rFonts w:ascii="Arial" w:eastAsia="Times New Roman" w:hAnsi="Arial" w:cs="Arial"/>
          <w:color w:val="333333"/>
          <w:sz w:val="20"/>
        </w:rPr>
        <w:t> </w:t>
      </w:r>
      <w:hyperlink r:id="rId11" w:history="1">
        <w:r w:rsidRPr="00F70688">
          <w:rPr>
            <w:rFonts w:ascii="Arial" w:eastAsia="Times New Roman" w:hAnsi="Arial" w:cs="Arial"/>
            <w:color w:val="0782C1"/>
            <w:sz w:val="20"/>
            <w:u w:val="single"/>
          </w:rPr>
          <w:t>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333333"/>
          <w:sz w:val="20"/>
          <w:szCs w:val="20"/>
        </w:rPr>
        <w:t>Отчет за 12.09.2014 года (русский язык 8, математика 10) -</w:t>
      </w:r>
      <w:hyperlink r:id="rId12" w:history="1">
        <w:r w:rsidRPr="00F70688">
          <w:rPr>
            <w:rFonts w:ascii="Arial" w:eastAsia="Times New Roman" w:hAnsi="Arial" w:cs="Arial"/>
            <w:color w:val="0782C1"/>
            <w:sz w:val="20"/>
            <w:u w:val="single"/>
          </w:rPr>
          <w:t> 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333333"/>
          <w:sz w:val="20"/>
          <w:szCs w:val="20"/>
        </w:rPr>
        <w:t>Отчет за 16.09.2014 года (русский язык 4, 9) -</w:t>
      </w:r>
      <w:r w:rsidRPr="00F70688">
        <w:rPr>
          <w:rFonts w:ascii="Arial" w:eastAsia="Times New Roman" w:hAnsi="Arial" w:cs="Arial"/>
          <w:color w:val="333333"/>
          <w:sz w:val="20"/>
        </w:rPr>
        <w:t> </w:t>
      </w:r>
      <w:hyperlink r:id="rId13" w:history="1">
        <w:r w:rsidRPr="00F70688">
          <w:rPr>
            <w:rFonts w:ascii="Arial" w:eastAsia="Times New Roman" w:hAnsi="Arial" w:cs="Arial"/>
            <w:color w:val="0782C1"/>
            <w:sz w:val="20"/>
            <w:u w:val="single"/>
          </w:rPr>
          <w:t>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333333"/>
          <w:sz w:val="20"/>
          <w:szCs w:val="20"/>
        </w:rPr>
        <w:t>Отчет за 17.09.2014 года (математика 4, 9) -</w:t>
      </w:r>
      <w:r w:rsidRPr="00F70688">
        <w:rPr>
          <w:rFonts w:ascii="Arial" w:eastAsia="Times New Roman" w:hAnsi="Arial" w:cs="Arial"/>
          <w:color w:val="333333"/>
          <w:sz w:val="20"/>
        </w:rPr>
        <w:t> </w:t>
      </w:r>
      <w:hyperlink r:id="rId14" w:history="1">
        <w:r w:rsidRPr="00F70688">
          <w:rPr>
            <w:rFonts w:ascii="Arial" w:eastAsia="Times New Roman" w:hAnsi="Arial" w:cs="Arial"/>
            <w:color w:val="0782C1"/>
            <w:sz w:val="20"/>
            <w:u w:val="single"/>
          </w:rPr>
          <w:t>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333333"/>
          <w:sz w:val="20"/>
          <w:szCs w:val="20"/>
        </w:rPr>
        <w:t>Диагностическая работа № 1 - математика 10 -</w:t>
      </w:r>
      <w:r w:rsidRPr="00F70688">
        <w:rPr>
          <w:rFonts w:ascii="Arial" w:eastAsia="Times New Roman" w:hAnsi="Arial" w:cs="Arial"/>
          <w:color w:val="333333"/>
          <w:sz w:val="20"/>
        </w:rPr>
        <w:t> </w:t>
      </w:r>
      <w:hyperlink r:id="rId15" w:history="1">
        <w:r w:rsidRPr="00F70688">
          <w:rPr>
            <w:rFonts w:ascii="Arial" w:eastAsia="Times New Roman" w:hAnsi="Arial" w:cs="Arial"/>
            <w:color w:val="0782C1"/>
            <w:sz w:val="20"/>
            <w:u w:val="single"/>
          </w:rPr>
          <w:t>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333333"/>
          <w:sz w:val="20"/>
          <w:szCs w:val="20"/>
        </w:rPr>
        <w:t>Диагностическая работа № 2 - математика 10 -</w:t>
      </w:r>
      <w:r w:rsidRPr="00F70688">
        <w:rPr>
          <w:rFonts w:ascii="Arial" w:eastAsia="Times New Roman" w:hAnsi="Arial" w:cs="Arial"/>
          <w:color w:val="333333"/>
          <w:sz w:val="20"/>
        </w:rPr>
        <w:t> </w:t>
      </w:r>
      <w:hyperlink r:id="rId16" w:history="1">
        <w:r w:rsidRPr="00F70688">
          <w:rPr>
            <w:rFonts w:ascii="Arial" w:eastAsia="Times New Roman" w:hAnsi="Arial" w:cs="Arial"/>
            <w:color w:val="0782C1"/>
            <w:sz w:val="20"/>
            <w:u w:val="single"/>
          </w:rPr>
          <w:t>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333333"/>
          <w:sz w:val="20"/>
          <w:szCs w:val="20"/>
        </w:rPr>
        <w:t>4. Приказы отдела образования от 06.11.2014 года № 487, 489  "Об итогах проведения входных контрольных работ № 1"-</w:t>
      </w:r>
      <w:r w:rsidRPr="00F70688">
        <w:rPr>
          <w:rFonts w:ascii="Arial" w:eastAsia="Times New Roman" w:hAnsi="Arial" w:cs="Arial"/>
          <w:color w:val="333333"/>
          <w:sz w:val="20"/>
        </w:rPr>
        <w:t> </w:t>
      </w:r>
      <w:hyperlink r:id="rId17" w:history="1">
        <w:r w:rsidRPr="00F70688">
          <w:rPr>
            <w:rFonts w:ascii="Arial" w:eastAsia="Times New Roman" w:hAnsi="Arial" w:cs="Arial"/>
            <w:color w:val="0782C1"/>
            <w:sz w:val="20"/>
            <w:u w:val="single"/>
          </w:rPr>
          <w:t>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333333"/>
          <w:sz w:val="20"/>
          <w:szCs w:val="20"/>
        </w:rPr>
        <w:t>5. Приказ отдела образования от 06.11.2014 года № 488 "Об итогах 1 четверти 2014-2015 учебного года" -</w:t>
      </w:r>
      <w:hyperlink r:id="rId18" w:history="1">
        <w:r w:rsidRPr="00F70688">
          <w:rPr>
            <w:rFonts w:ascii="Arial" w:eastAsia="Times New Roman" w:hAnsi="Arial" w:cs="Arial"/>
            <w:color w:val="0782C1"/>
            <w:sz w:val="20"/>
            <w:u w:val="single"/>
          </w:rPr>
          <w:t> скачать</w:t>
        </w:r>
      </w:hyperlink>
      <w:r w:rsidRPr="00F70688">
        <w:rPr>
          <w:rFonts w:ascii="Arial" w:eastAsia="Times New Roman" w:hAnsi="Arial" w:cs="Arial"/>
          <w:color w:val="333333"/>
          <w:sz w:val="20"/>
          <w:szCs w:val="20"/>
        </w:rPr>
        <w:t>, форма отчета -</w:t>
      </w:r>
      <w:r w:rsidRPr="00F70688">
        <w:rPr>
          <w:rFonts w:ascii="Arial" w:eastAsia="Times New Roman" w:hAnsi="Arial" w:cs="Arial"/>
          <w:color w:val="333333"/>
          <w:sz w:val="20"/>
        </w:rPr>
        <w:t> </w:t>
      </w:r>
      <w:hyperlink r:id="rId19" w:history="1">
        <w:r w:rsidRPr="00F70688">
          <w:rPr>
            <w:rFonts w:ascii="Arial" w:eastAsia="Times New Roman" w:hAnsi="Arial" w:cs="Arial"/>
            <w:color w:val="0782C1"/>
            <w:sz w:val="20"/>
            <w:u w:val="single"/>
          </w:rPr>
          <w:t>скачать</w:t>
        </w:r>
      </w:hyperlink>
      <w:r w:rsidRPr="00F70688">
        <w:rPr>
          <w:rFonts w:ascii="Arial" w:eastAsia="Times New Roman" w:hAnsi="Arial" w:cs="Arial"/>
          <w:color w:val="333333"/>
          <w:sz w:val="20"/>
          <w:szCs w:val="20"/>
        </w:rPr>
        <w:t>, ведомост</w:t>
      </w:r>
      <w:proofErr w:type="gramStart"/>
      <w:r w:rsidRPr="00F70688">
        <w:rPr>
          <w:rFonts w:ascii="Arial" w:eastAsia="Times New Roman" w:hAnsi="Arial" w:cs="Arial"/>
          <w:color w:val="333333"/>
          <w:sz w:val="20"/>
          <w:szCs w:val="20"/>
        </w:rPr>
        <w:t>ь-</w:t>
      </w:r>
      <w:proofErr w:type="gramEnd"/>
      <w:r w:rsidRPr="00F70688">
        <w:rPr>
          <w:rFonts w:ascii="Arial" w:eastAsia="Times New Roman" w:hAnsi="Arial" w:cs="Arial"/>
          <w:color w:val="333333"/>
          <w:sz w:val="20"/>
        </w:rPr>
        <w:t> </w:t>
      </w:r>
      <w:hyperlink r:id="rId20" w:history="1">
        <w:r w:rsidRPr="00F70688">
          <w:rPr>
            <w:rFonts w:ascii="Arial" w:eastAsia="Times New Roman" w:hAnsi="Arial" w:cs="Arial"/>
            <w:color w:val="0782C1"/>
            <w:sz w:val="20"/>
            <w:u w:val="single"/>
          </w:rPr>
          <w:t>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333333"/>
          <w:sz w:val="20"/>
          <w:szCs w:val="20"/>
        </w:rPr>
        <w:t>6. Приказ отдела образования от 15.12.2014 года № 555 "О проведении контрольных работ в образовательных организациях по итогам 1 полугодия по русскому языку и математике в 4, 7-11 классах -</w:t>
      </w:r>
      <w:r w:rsidRPr="00F70688">
        <w:rPr>
          <w:rFonts w:ascii="Arial" w:eastAsia="Times New Roman" w:hAnsi="Arial" w:cs="Arial"/>
          <w:color w:val="333333"/>
          <w:sz w:val="20"/>
        </w:rPr>
        <w:t> </w:t>
      </w:r>
      <w:hyperlink r:id="rId21" w:history="1">
        <w:r w:rsidRPr="00F70688">
          <w:rPr>
            <w:rFonts w:ascii="Arial" w:eastAsia="Times New Roman" w:hAnsi="Arial" w:cs="Arial"/>
            <w:color w:val="0782C1"/>
            <w:sz w:val="20"/>
            <w:u w:val="single"/>
          </w:rPr>
          <w:t>скачать</w:t>
        </w:r>
      </w:hyperlink>
    </w:p>
    <w:p w:rsidR="00F70688" w:rsidRPr="00F70688" w:rsidRDefault="00F70688" w:rsidP="00F70688">
      <w:pPr>
        <w:spacing w:before="100" w:beforeAutospacing="1" w:after="100" w:afterAutospacing="1" w:line="312" w:lineRule="atLeast"/>
        <w:rPr>
          <w:rFonts w:ascii="Arial" w:eastAsia="Times New Roman" w:hAnsi="Arial" w:cs="Arial"/>
          <w:color w:val="333333"/>
          <w:sz w:val="20"/>
          <w:szCs w:val="20"/>
        </w:rPr>
      </w:pPr>
      <w:r w:rsidRPr="00F70688">
        <w:rPr>
          <w:rFonts w:ascii="Arial" w:eastAsia="Times New Roman" w:hAnsi="Arial" w:cs="Arial"/>
          <w:color w:val="333333"/>
          <w:sz w:val="20"/>
          <w:szCs w:val="20"/>
        </w:rPr>
        <w:t xml:space="preserve">                </w:t>
      </w:r>
      <w:proofErr w:type="gramStart"/>
      <w:r w:rsidRPr="00F70688">
        <w:rPr>
          <w:rFonts w:ascii="Arial" w:eastAsia="Times New Roman" w:hAnsi="Arial" w:cs="Arial"/>
          <w:color w:val="333333"/>
          <w:sz w:val="20"/>
          <w:szCs w:val="20"/>
        </w:rPr>
        <w:t>Итоги контрольных работ (1 полугодие) -</w:t>
      </w:r>
      <w:r w:rsidRPr="00F70688">
        <w:rPr>
          <w:rFonts w:ascii="Arial" w:eastAsia="Times New Roman" w:hAnsi="Arial" w:cs="Arial"/>
          <w:color w:val="333333"/>
          <w:sz w:val="20"/>
        </w:rPr>
        <w:t> </w:t>
      </w:r>
      <w:hyperlink r:id="rId22" w:history="1">
        <w:r w:rsidRPr="00F70688">
          <w:rPr>
            <w:rFonts w:ascii="Arial" w:eastAsia="Times New Roman" w:hAnsi="Arial" w:cs="Arial"/>
            <w:color w:val="0782C1"/>
            <w:sz w:val="20"/>
            <w:u w:val="single"/>
          </w:rPr>
          <w:t>математика</w:t>
        </w:r>
      </w:hyperlink>
      <w:r w:rsidRPr="00F70688">
        <w:rPr>
          <w:rFonts w:ascii="Arial" w:eastAsia="Times New Roman" w:hAnsi="Arial" w:cs="Arial"/>
          <w:color w:val="333333"/>
          <w:sz w:val="20"/>
          <w:szCs w:val="20"/>
        </w:rPr>
        <w:t>,</w:t>
      </w:r>
      <w:r w:rsidRPr="00F70688">
        <w:rPr>
          <w:rFonts w:ascii="Arial" w:eastAsia="Times New Roman" w:hAnsi="Arial" w:cs="Arial"/>
          <w:color w:val="333333"/>
          <w:sz w:val="20"/>
        </w:rPr>
        <w:t> </w:t>
      </w:r>
      <w:hyperlink r:id="rId23" w:history="1">
        <w:r w:rsidRPr="00F70688">
          <w:rPr>
            <w:rFonts w:ascii="Arial" w:eastAsia="Times New Roman" w:hAnsi="Arial" w:cs="Arial"/>
            <w:color w:val="0782C1"/>
            <w:sz w:val="20"/>
            <w:u w:val="single"/>
          </w:rPr>
          <w:t>русский язык</w:t>
        </w:r>
      </w:hyperlink>
      <w:r w:rsidRPr="00F70688">
        <w:rPr>
          <w:rFonts w:ascii="Arial" w:eastAsia="Times New Roman" w:hAnsi="Arial" w:cs="Arial"/>
          <w:color w:val="333333"/>
          <w:sz w:val="20"/>
        </w:rPr>
        <w:t> </w:t>
      </w:r>
      <w:r w:rsidRPr="00F70688">
        <w:rPr>
          <w:rFonts w:ascii="Arial" w:eastAsia="Times New Roman" w:hAnsi="Arial" w:cs="Arial"/>
          <w:color w:val="333333"/>
          <w:sz w:val="20"/>
          <w:szCs w:val="20"/>
        </w:rPr>
        <w:t>- 4 класс, </w:t>
      </w:r>
      <w:hyperlink r:id="rId24" w:history="1">
        <w:r w:rsidRPr="00F70688">
          <w:rPr>
            <w:rFonts w:ascii="Arial" w:eastAsia="Times New Roman" w:hAnsi="Arial" w:cs="Arial"/>
            <w:color w:val="0782C1"/>
            <w:sz w:val="20"/>
            <w:u w:val="single"/>
          </w:rPr>
          <w:t>математика</w:t>
        </w:r>
      </w:hyperlink>
      <w:r w:rsidRPr="00F70688">
        <w:rPr>
          <w:rFonts w:ascii="Arial" w:eastAsia="Times New Roman" w:hAnsi="Arial" w:cs="Arial"/>
          <w:color w:val="333333"/>
          <w:sz w:val="20"/>
          <w:szCs w:val="20"/>
        </w:rPr>
        <w:t>,</w:t>
      </w:r>
      <w:r w:rsidRPr="00F70688">
        <w:rPr>
          <w:rFonts w:ascii="Arial" w:eastAsia="Times New Roman" w:hAnsi="Arial" w:cs="Arial"/>
          <w:color w:val="333333"/>
          <w:sz w:val="20"/>
        </w:rPr>
        <w:t> </w:t>
      </w:r>
      <w:hyperlink r:id="rId25" w:history="1">
        <w:r w:rsidRPr="00F70688">
          <w:rPr>
            <w:rFonts w:ascii="Arial" w:eastAsia="Times New Roman" w:hAnsi="Arial" w:cs="Arial"/>
            <w:color w:val="0782C1"/>
            <w:sz w:val="20"/>
            <w:u w:val="single"/>
          </w:rPr>
          <w:t>русский язык</w:t>
        </w:r>
      </w:hyperlink>
      <w:r w:rsidRPr="00F70688">
        <w:rPr>
          <w:rFonts w:ascii="Arial" w:eastAsia="Times New Roman" w:hAnsi="Arial" w:cs="Arial"/>
          <w:color w:val="333333"/>
          <w:sz w:val="20"/>
        </w:rPr>
        <w:t> </w:t>
      </w:r>
      <w:r w:rsidRPr="00F70688">
        <w:rPr>
          <w:rFonts w:ascii="Arial" w:eastAsia="Times New Roman" w:hAnsi="Arial" w:cs="Arial"/>
          <w:color w:val="333333"/>
          <w:sz w:val="20"/>
          <w:szCs w:val="20"/>
        </w:rPr>
        <w:t>-7 класс, </w:t>
      </w:r>
      <w:r w:rsidRPr="00F70688">
        <w:rPr>
          <w:rFonts w:ascii="Arial" w:eastAsia="Times New Roman" w:hAnsi="Arial" w:cs="Arial"/>
          <w:color w:val="333333"/>
          <w:sz w:val="20"/>
        </w:rPr>
        <w:t> </w:t>
      </w:r>
      <w:hyperlink r:id="rId26" w:history="1">
        <w:r w:rsidRPr="00F70688">
          <w:rPr>
            <w:rFonts w:ascii="Arial" w:eastAsia="Times New Roman" w:hAnsi="Arial" w:cs="Arial"/>
            <w:color w:val="0782C1"/>
            <w:sz w:val="20"/>
            <w:u w:val="single"/>
          </w:rPr>
          <w:t>математика</w:t>
        </w:r>
      </w:hyperlink>
      <w:r w:rsidRPr="00F70688">
        <w:rPr>
          <w:rFonts w:ascii="Arial" w:eastAsia="Times New Roman" w:hAnsi="Arial" w:cs="Arial"/>
          <w:color w:val="333333"/>
          <w:sz w:val="20"/>
          <w:szCs w:val="20"/>
        </w:rPr>
        <w:t>,</w:t>
      </w:r>
      <w:r w:rsidRPr="00F70688">
        <w:rPr>
          <w:rFonts w:ascii="Arial" w:eastAsia="Times New Roman" w:hAnsi="Arial" w:cs="Arial"/>
          <w:color w:val="333333"/>
          <w:sz w:val="20"/>
        </w:rPr>
        <w:t> </w:t>
      </w:r>
      <w:hyperlink r:id="rId27" w:history="1">
        <w:r w:rsidRPr="00F70688">
          <w:rPr>
            <w:rFonts w:ascii="Arial" w:eastAsia="Times New Roman" w:hAnsi="Arial" w:cs="Arial"/>
            <w:color w:val="0782C1"/>
            <w:sz w:val="20"/>
            <w:u w:val="single"/>
          </w:rPr>
          <w:t>русский язык</w:t>
        </w:r>
      </w:hyperlink>
      <w:r w:rsidRPr="00F70688">
        <w:rPr>
          <w:rFonts w:ascii="Arial" w:eastAsia="Times New Roman" w:hAnsi="Arial" w:cs="Arial"/>
          <w:color w:val="333333"/>
          <w:sz w:val="20"/>
        </w:rPr>
        <w:t> </w:t>
      </w:r>
      <w:r w:rsidRPr="00F70688">
        <w:rPr>
          <w:rFonts w:ascii="Arial" w:eastAsia="Times New Roman" w:hAnsi="Arial" w:cs="Arial"/>
          <w:color w:val="333333"/>
          <w:sz w:val="20"/>
          <w:szCs w:val="20"/>
        </w:rPr>
        <w:t>- 8 класс,</w:t>
      </w:r>
      <w:r w:rsidRPr="00F70688">
        <w:rPr>
          <w:rFonts w:ascii="Arial" w:eastAsia="Times New Roman" w:hAnsi="Arial" w:cs="Arial"/>
          <w:color w:val="333333"/>
          <w:sz w:val="20"/>
        </w:rPr>
        <w:t> </w:t>
      </w:r>
      <w:hyperlink r:id="rId28" w:history="1">
        <w:r w:rsidRPr="00F70688">
          <w:rPr>
            <w:rFonts w:ascii="Arial" w:eastAsia="Times New Roman" w:hAnsi="Arial" w:cs="Arial"/>
            <w:color w:val="0782C1"/>
            <w:sz w:val="20"/>
            <w:u w:val="single"/>
          </w:rPr>
          <w:t>математика</w:t>
        </w:r>
      </w:hyperlink>
      <w:r w:rsidRPr="00F70688">
        <w:rPr>
          <w:rFonts w:ascii="Arial" w:eastAsia="Times New Roman" w:hAnsi="Arial" w:cs="Arial"/>
          <w:color w:val="333333"/>
          <w:sz w:val="20"/>
          <w:szCs w:val="20"/>
        </w:rPr>
        <w:t>,</w:t>
      </w:r>
      <w:r w:rsidRPr="00F70688">
        <w:rPr>
          <w:rFonts w:ascii="Arial" w:eastAsia="Times New Roman" w:hAnsi="Arial" w:cs="Arial"/>
          <w:color w:val="333333"/>
          <w:sz w:val="20"/>
        </w:rPr>
        <w:t> </w:t>
      </w:r>
      <w:hyperlink r:id="rId29" w:history="1">
        <w:r w:rsidRPr="00F70688">
          <w:rPr>
            <w:rFonts w:ascii="Arial" w:eastAsia="Times New Roman" w:hAnsi="Arial" w:cs="Arial"/>
            <w:color w:val="0782C1"/>
            <w:sz w:val="20"/>
            <w:u w:val="single"/>
          </w:rPr>
          <w:t>русский язык</w:t>
        </w:r>
      </w:hyperlink>
      <w:r w:rsidRPr="00F70688">
        <w:rPr>
          <w:rFonts w:ascii="Arial" w:eastAsia="Times New Roman" w:hAnsi="Arial" w:cs="Arial"/>
          <w:color w:val="333333"/>
          <w:sz w:val="20"/>
        </w:rPr>
        <w:t> </w:t>
      </w:r>
      <w:r w:rsidRPr="00F70688">
        <w:rPr>
          <w:rFonts w:ascii="Arial" w:eastAsia="Times New Roman" w:hAnsi="Arial" w:cs="Arial"/>
          <w:color w:val="333333"/>
          <w:sz w:val="20"/>
          <w:szCs w:val="20"/>
        </w:rPr>
        <w:t>- 9 класс,</w:t>
      </w:r>
      <w:hyperlink r:id="rId30" w:history="1">
        <w:r w:rsidRPr="00F70688">
          <w:rPr>
            <w:rFonts w:ascii="Arial" w:eastAsia="Times New Roman" w:hAnsi="Arial" w:cs="Arial"/>
            <w:color w:val="0782C1"/>
            <w:sz w:val="20"/>
            <w:u w:val="single"/>
          </w:rPr>
          <w:t> математика</w:t>
        </w:r>
      </w:hyperlink>
      <w:r w:rsidRPr="00F70688">
        <w:rPr>
          <w:rFonts w:ascii="Arial" w:eastAsia="Times New Roman" w:hAnsi="Arial" w:cs="Arial"/>
          <w:color w:val="333333"/>
          <w:sz w:val="20"/>
          <w:szCs w:val="20"/>
        </w:rPr>
        <w:t>,</w:t>
      </w:r>
      <w:r w:rsidRPr="00F70688">
        <w:rPr>
          <w:rFonts w:ascii="Arial" w:eastAsia="Times New Roman" w:hAnsi="Arial" w:cs="Arial"/>
          <w:color w:val="333333"/>
          <w:sz w:val="20"/>
        </w:rPr>
        <w:t> </w:t>
      </w:r>
      <w:hyperlink r:id="rId31" w:history="1">
        <w:r w:rsidRPr="00F70688">
          <w:rPr>
            <w:rFonts w:ascii="Arial" w:eastAsia="Times New Roman" w:hAnsi="Arial" w:cs="Arial"/>
            <w:color w:val="0782C1"/>
            <w:sz w:val="20"/>
            <w:u w:val="single"/>
          </w:rPr>
          <w:t>русский язык</w:t>
        </w:r>
      </w:hyperlink>
      <w:r w:rsidRPr="00F70688">
        <w:rPr>
          <w:rFonts w:ascii="Arial" w:eastAsia="Times New Roman" w:hAnsi="Arial" w:cs="Arial"/>
          <w:color w:val="333333"/>
          <w:sz w:val="20"/>
        </w:rPr>
        <w:t> </w:t>
      </w:r>
      <w:r w:rsidRPr="00F70688">
        <w:rPr>
          <w:rFonts w:ascii="Arial" w:eastAsia="Times New Roman" w:hAnsi="Arial" w:cs="Arial"/>
          <w:color w:val="333333"/>
          <w:sz w:val="20"/>
          <w:szCs w:val="20"/>
        </w:rPr>
        <w:t>- 10 класс,   </w:t>
      </w:r>
      <w:r w:rsidRPr="00F70688">
        <w:rPr>
          <w:rFonts w:ascii="Arial" w:eastAsia="Times New Roman" w:hAnsi="Arial" w:cs="Arial"/>
          <w:color w:val="333333"/>
          <w:sz w:val="20"/>
        </w:rPr>
        <w:t> </w:t>
      </w:r>
      <w:hyperlink r:id="rId32" w:history="1">
        <w:r w:rsidRPr="00F70688">
          <w:rPr>
            <w:rFonts w:ascii="Arial" w:eastAsia="Times New Roman" w:hAnsi="Arial" w:cs="Arial"/>
            <w:color w:val="0782C1"/>
            <w:sz w:val="20"/>
            <w:u w:val="single"/>
          </w:rPr>
          <w:t>математика</w:t>
        </w:r>
      </w:hyperlink>
      <w:r w:rsidRPr="00F70688">
        <w:rPr>
          <w:rFonts w:ascii="Arial" w:eastAsia="Times New Roman" w:hAnsi="Arial" w:cs="Arial"/>
          <w:color w:val="333333"/>
          <w:sz w:val="20"/>
          <w:szCs w:val="20"/>
        </w:rPr>
        <w:t>,</w:t>
      </w:r>
      <w:r w:rsidRPr="00F70688">
        <w:rPr>
          <w:rFonts w:ascii="Arial" w:eastAsia="Times New Roman" w:hAnsi="Arial" w:cs="Arial"/>
          <w:color w:val="333333"/>
          <w:sz w:val="20"/>
        </w:rPr>
        <w:t> </w:t>
      </w:r>
      <w:hyperlink r:id="rId33" w:history="1">
        <w:r w:rsidRPr="00F70688">
          <w:rPr>
            <w:rFonts w:ascii="Arial" w:eastAsia="Times New Roman" w:hAnsi="Arial" w:cs="Arial"/>
            <w:color w:val="0782C1"/>
            <w:sz w:val="20"/>
            <w:u w:val="single"/>
          </w:rPr>
          <w:t>русский язык</w:t>
        </w:r>
      </w:hyperlink>
      <w:r w:rsidRPr="00F70688">
        <w:rPr>
          <w:rFonts w:ascii="Arial" w:eastAsia="Times New Roman" w:hAnsi="Arial" w:cs="Arial"/>
          <w:color w:val="333333"/>
          <w:sz w:val="20"/>
        </w:rPr>
        <w:t> </w:t>
      </w:r>
      <w:r w:rsidRPr="00F70688">
        <w:rPr>
          <w:rFonts w:ascii="Arial" w:eastAsia="Times New Roman" w:hAnsi="Arial" w:cs="Arial"/>
          <w:color w:val="333333"/>
          <w:sz w:val="20"/>
          <w:szCs w:val="20"/>
        </w:rPr>
        <w:t>- 11 класс.</w:t>
      </w:r>
      <w:proofErr w:type="gramEnd"/>
    </w:p>
    <w:p w:rsidR="00F70688" w:rsidRPr="00F70688" w:rsidRDefault="00F70688" w:rsidP="00F70688">
      <w:pPr>
        <w:spacing w:before="100" w:beforeAutospacing="1" w:after="100" w:afterAutospacing="1" w:line="312" w:lineRule="atLeast"/>
        <w:rPr>
          <w:rFonts w:ascii="Arial" w:eastAsia="Times New Roman" w:hAnsi="Arial" w:cs="Arial"/>
          <w:color w:val="333333"/>
          <w:sz w:val="20"/>
          <w:szCs w:val="20"/>
        </w:rPr>
      </w:pPr>
      <w:r w:rsidRPr="00F70688">
        <w:rPr>
          <w:rFonts w:ascii="Arial" w:eastAsia="Times New Roman" w:hAnsi="Arial" w:cs="Arial"/>
          <w:color w:val="333333"/>
          <w:sz w:val="20"/>
          <w:szCs w:val="20"/>
        </w:rPr>
        <w:t>           7. Приказ отдела образования от 12.01.2015 № 05 "Об итогах  2 четверти (1 полугодия)" -</w:t>
      </w:r>
      <w:r w:rsidRPr="00F70688">
        <w:rPr>
          <w:rFonts w:ascii="Arial" w:eastAsia="Times New Roman" w:hAnsi="Arial" w:cs="Arial"/>
          <w:color w:val="333333"/>
          <w:sz w:val="20"/>
        </w:rPr>
        <w:t> </w:t>
      </w:r>
      <w:hyperlink r:id="rId34" w:history="1">
        <w:r w:rsidRPr="00F70688">
          <w:rPr>
            <w:rFonts w:ascii="Arial" w:eastAsia="Times New Roman" w:hAnsi="Arial" w:cs="Arial"/>
            <w:color w:val="0782C1"/>
            <w:sz w:val="20"/>
            <w:u w:val="single"/>
          </w:rPr>
          <w:t>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333333"/>
          <w:sz w:val="20"/>
          <w:szCs w:val="20"/>
        </w:rPr>
        <w:t>8. Приказ отдела образования от 03.02.2015 года № 48 "О проведении контрольных срезов в 9, 11 классах" -</w:t>
      </w:r>
      <w:r w:rsidRPr="00F70688">
        <w:rPr>
          <w:rFonts w:ascii="Arial" w:eastAsia="Times New Roman" w:hAnsi="Arial" w:cs="Arial"/>
          <w:color w:val="333333"/>
          <w:sz w:val="20"/>
        </w:rPr>
        <w:t> </w:t>
      </w:r>
      <w:hyperlink r:id="rId35" w:history="1">
        <w:r w:rsidRPr="00F70688">
          <w:rPr>
            <w:rFonts w:ascii="Arial" w:eastAsia="Times New Roman" w:hAnsi="Arial" w:cs="Arial"/>
            <w:color w:val="0782C1"/>
            <w:sz w:val="20"/>
            <w:u w:val="single"/>
          </w:rPr>
          <w:t>скачать</w:t>
        </w:r>
      </w:hyperlink>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Arial" w:eastAsia="Times New Roman" w:hAnsi="Arial" w:cs="Arial"/>
          <w:color w:val="333333"/>
          <w:sz w:val="18"/>
          <w:szCs w:val="18"/>
        </w:rPr>
        <w:t>График контрольных срезов</w:t>
      </w:r>
    </w:p>
    <w:p w:rsidR="00F70688" w:rsidRPr="00F70688" w:rsidRDefault="00F70688" w:rsidP="00F70688">
      <w:pPr>
        <w:spacing w:before="100" w:beforeAutospacing="1" w:after="0" w:line="240" w:lineRule="auto"/>
        <w:ind w:firstLine="709"/>
        <w:rPr>
          <w:rFonts w:ascii="Arial" w:eastAsia="Times New Roman" w:hAnsi="Arial" w:cs="Arial"/>
          <w:color w:val="333333"/>
          <w:sz w:val="20"/>
          <w:szCs w:val="20"/>
        </w:rPr>
      </w:pPr>
      <w:r w:rsidRPr="00F70688">
        <w:rPr>
          <w:rFonts w:ascii="Times New Roman" w:eastAsia="Times New Roman" w:hAnsi="Times New Roman" w:cs="Times New Roman"/>
          <w:color w:val="333333"/>
          <w:sz w:val="24"/>
          <w:szCs w:val="24"/>
        </w:rPr>
        <w:t> </w:t>
      </w:r>
    </w:p>
    <w:tbl>
      <w:tblPr>
        <w:tblpPr w:leftFromText="45" w:rightFromText="45" w:vertAnchor="text"/>
        <w:tblW w:w="105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gridCol w:w="1748"/>
        <w:gridCol w:w="1005"/>
        <w:gridCol w:w="4020"/>
        <w:gridCol w:w="1927"/>
      </w:tblGrid>
      <w:tr w:rsidR="00F70688" w:rsidRPr="00F70688" w:rsidTr="00F70688">
        <w:trPr>
          <w:trHeight w:val="45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Дата</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Предмет</w:t>
            </w:r>
          </w:p>
        </w:tc>
        <w:tc>
          <w:tcPr>
            <w:tcW w:w="97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Классы</w:t>
            </w:r>
          </w:p>
        </w:tc>
        <w:tc>
          <w:tcPr>
            <w:tcW w:w="399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Контрольные мероприятия</w:t>
            </w: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Сроки представления информации о поведении срезов</w:t>
            </w:r>
          </w:p>
        </w:tc>
      </w:tr>
      <w:tr w:rsidR="00F70688" w:rsidRPr="00F70688" w:rsidTr="00F70688">
        <w:trPr>
          <w:trHeight w:val="255"/>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16.09.2014</w:t>
            </w:r>
          </w:p>
        </w:tc>
        <w:tc>
          <w:tcPr>
            <w:tcW w:w="1800"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Русский язык</w:t>
            </w:r>
          </w:p>
        </w:tc>
        <w:tc>
          <w:tcPr>
            <w:tcW w:w="97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4, 9</w:t>
            </w:r>
          </w:p>
        </w:tc>
        <w:tc>
          <w:tcPr>
            <w:tcW w:w="3990"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Контрольный срез №1</w:t>
            </w:r>
          </w:p>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(Входная контрольная работа)</w:t>
            </w: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19.09.2014</w:t>
            </w:r>
          </w:p>
        </w:tc>
      </w:tr>
      <w:tr w:rsidR="00F70688" w:rsidRPr="00F70688" w:rsidTr="00F70688">
        <w:trPr>
          <w:trHeight w:val="165"/>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10.09.2014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16.09.2014</w:t>
            </w:r>
          </w:p>
        </w:tc>
      </w:tr>
      <w:tr w:rsidR="00F70688" w:rsidRPr="00F70688" w:rsidTr="00F70688">
        <w:trPr>
          <w:trHeight w:val="18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8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12.09.2014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8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8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18.09.2014</w:t>
            </w:r>
          </w:p>
        </w:tc>
      </w:tr>
      <w:tr w:rsidR="00F70688" w:rsidRPr="00F70688" w:rsidTr="00F70688">
        <w:trPr>
          <w:trHeight w:val="27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11.09.2014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17.09.2014</w:t>
            </w:r>
          </w:p>
        </w:tc>
      </w:tr>
      <w:tr w:rsidR="00F70688" w:rsidRPr="00F70688" w:rsidTr="00F70688">
        <w:trPr>
          <w:trHeight w:val="18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8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09.09.2014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F70688" w:rsidRPr="00F70688" w:rsidRDefault="00F70688" w:rsidP="00F70688">
            <w:pPr>
              <w:spacing w:before="100" w:beforeAutospacing="1" w:after="100" w:afterAutospacing="1" w:line="18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8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13.09.2014</w:t>
            </w:r>
          </w:p>
        </w:tc>
      </w:tr>
      <w:tr w:rsidR="00F70688" w:rsidRPr="00F70688" w:rsidTr="00F70688">
        <w:trPr>
          <w:trHeight w:val="165"/>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17.09.2014</w:t>
            </w:r>
          </w:p>
        </w:tc>
        <w:tc>
          <w:tcPr>
            <w:tcW w:w="1800"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Математика</w:t>
            </w:r>
          </w:p>
        </w:tc>
        <w:tc>
          <w:tcPr>
            <w:tcW w:w="97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4, 9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22.09.2014</w:t>
            </w:r>
          </w:p>
        </w:tc>
      </w:tr>
      <w:tr w:rsidR="00F70688" w:rsidRPr="00F70688" w:rsidTr="00F70688">
        <w:trPr>
          <w:trHeight w:val="27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lastRenderedPageBreak/>
              <w:t>11.09.2014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17.09.2014</w:t>
            </w:r>
          </w:p>
        </w:tc>
      </w:tr>
      <w:tr w:rsidR="00F70688" w:rsidRPr="00F70688" w:rsidTr="00F70688">
        <w:trPr>
          <w:trHeight w:val="195"/>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09.09.2014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13.09.2014</w:t>
            </w:r>
          </w:p>
        </w:tc>
      </w:tr>
      <w:tr w:rsidR="00F70688" w:rsidRPr="00F70688" w:rsidTr="00F70688">
        <w:trPr>
          <w:trHeight w:val="285"/>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10.09.2014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16.09.2014</w:t>
            </w:r>
          </w:p>
        </w:tc>
      </w:tr>
      <w:tr w:rsidR="00F70688" w:rsidRPr="00F70688" w:rsidTr="00F70688">
        <w:trPr>
          <w:trHeight w:val="18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8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12.09.2014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975" w:type="dxa"/>
            <w:vMerge w:val="restart"/>
            <w:tcBorders>
              <w:top w:val="outset" w:sz="6" w:space="0" w:color="auto"/>
              <w:left w:val="outset" w:sz="6" w:space="0" w:color="auto"/>
              <w:bottom w:val="outset" w:sz="6" w:space="0" w:color="auto"/>
              <w:right w:val="outset" w:sz="6" w:space="0" w:color="auto"/>
            </w:tcBorders>
            <w:noWrap/>
            <w:vAlign w:val="center"/>
            <w:hideMark/>
          </w:tcPr>
          <w:p w:rsidR="00F70688" w:rsidRPr="00F70688" w:rsidRDefault="00F70688" w:rsidP="00F70688">
            <w:pPr>
              <w:spacing w:before="100" w:beforeAutospacing="1" w:after="100" w:afterAutospacing="1" w:line="18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8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18.09.2014</w:t>
            </w:r>
          </w:p>
        </w:tc>
      </w:tr>
      <w:tr w:rsidR="00F70688" w:rsidRPr="00F70688" w:rsidTr="00F70688">
        <w:trPr>
          <w:trHeight w:val="180"/>
          <w:tblCellSpacing w:w="0" w:type="dxa"/>
        </w:trPr>
        <w:tc>
          <w:tcPr>
            <w:tcW w:w="181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15-17.09.2014 внеурочное время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8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(Диагностическая работа №1)</w:t>
            </w: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8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22.09.2014</w:t>
            </w:r>
          </w:p>
        </w:tc>
      </w:tr>
      <w:tr w:rsidR="00F70688" w:rsidRPr="00F70688" w:rsidTr="00F70688">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(Диагностическая работа №2)</w:t>
            </w: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23.09.2014</w:t>
            </w:r>
          </w:p>
        </w:tc>
      </w:tr>
      <w:tr w:rsidR="00F70688" w:rsidRPr="00F70688" w:rsidTr="00F70688">
        <w:trPr>
          <w:trHeight w:val="300"/>
          <w:tblCellSpacing w:w="0" w:type="dxa"/>
        </w:trPr>
        <w:tc>
          <w:tcPr>
            <w:tcW w:w="181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15-20.12.2014</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Русский язык</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4,7,8,9</w:t>
            </w:r>
          </w:p>
        </w:tc>
        <w:tc>
          <w:tcPr>
            <w:tcW w:w="3990"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Контрольный срез №2</w:t>
            </w:r>
          </w:p>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(Контрольная работа за 1 учебное полугодие)</w:t>
            </w:r>
          </w:p>
        </w:tc>
        <w:tc>
          <w:tcPr>
            <w:tcW w:w="196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23.12.2014</w:t>
            </w:r>
          </w:p>
        </w:tc>
      </w:tr>
      <w:tr w:rsidR="00F70688" w:rsidRPr="00F70688" w:rsidTr="00F70688">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Математика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r w:rsidR="00F70688" w:rsidRPr="00F70688" w:rsidTr="00F70688">
        <w:trPr>
          <w:trHeight w:val="24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16.12.2014</w:t>
            </w:r>
          </w:p>
        </w:tc>
        <w:tc>
          <w:tcPr>
            <w:tcW w:w="1800"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Русский язык</w:t>
            </w:r>
          </w:p>
        </w:tc>
        <w:tc>
          <w:tcPr>
            <w:tcW w:w="97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22.12.2014</w:t>
            </w:r>
          </w:p>
        </w:tc>
      </w:tr>
      <w:tr w:rsidR="00F70688" w:rsidRPr="00F70688" w:rsidTr="00F70688">
        <w:trPr>
          <w:trHeight w:val="15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5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18.12.2014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5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5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23.12.2014</w:t>
            </w:r>
          </w:p>
        </w:tc>
      </w:tr>
      <w:tr w:rsidR="00F70688" w:rsidRPr="00F70688" w:rsidTr="00F70688">
        <w:trPr>
          <w:trHeight w:val="255"/>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18.12.2014</w:t>
            </w:r>
          </w:p>
        </w:tc>
        <w:tc>
          <w:tcPr>
            <w:tcW w:w="1800"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Математика</w:t>
            </w:r>
          </w:p>
        </w:tc>
        <w:tc>
          <w:tcPr>
            <w:tcW w:w="97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23.12.2014</w:t>
            </w:r>
          </w:p>
        </w:tc>
      </w:tr>
      <w:tr w:rsidR="00F70688" w:rsidRPr="00F70688" w:rsidTr="00F70688">
        <w:trPr>
          <w:trHeight w:val="165"/>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16.12.2014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22.12.2014</w:t>
            </w:r>
          </w:p>
        </w:tc>
      </w:tr>
      <w:tr w:rsidR="00F70688" w:rsidRPr="00F70688" w:rsidTr="00F70688">
        <w:trPr>
          <w:trHeight w:val="615"/>
          <w:tblCellSpacing w:w="0" w:type="dxa"/>
        </w:trPr>
        <w:tc>
          <w:tcPr>
            <w:tcW w:w="1815" w:type="dxa"/>
            <w:tcBorders>
              <w:top w:val="outset" w:sz="6" w:space="0" w:color="auto"/>
              <w:left w:val="outset" w:sz="6" w:space="0" w:color="auto"/>
              <w:bottom w:val="outset" w:sz="6" w:space="0" w:color="auto"/>
              <w:right w:val="outset" w:sz="6" w:space="0" w:color="auto"/>
            </w:tcBorders>
            <w:noWrap/>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16-20.02.2015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Предметы по выбору ЕГЭ и ОГЭ</w:t>
            </w:r>
          </w:p>
        </w:tc>
        <w:tc>
          <w:tcPr>
            <w:tcW w:w="97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9, 11</w:t>
            </w:r>
          </w:p>
        </w:tc>
        <w:tc>
          <w:tcPr>
            <w:tcW w:w="399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Контрольный срез №3</w:t>
            </w:r>
          </w:p>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(Текущая контрольная работа)</w:t>
            </w: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24.02.2015</w:t>
            </w:r>
          </w:p>
        </w:tc>
      </w:tr>
      <w:tr w:rsidR="00F70688" w:rsidRPr="00F70688" w:rsidTr="00F70688">
        <w:trPr>
          <w:trHeight w:val="21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17.03.2015 (</w:t>
            </w:r>
            <w:proofErr w:type="spellStart"/>
            <w:proofErr w:type="gramStart"/>
            <w:r w:rsidRPr="00F70688">
              <w:rPr>
                <w:rFonts w:ascii="Arial" w:eastAsia="Times New Roman" w:hAnsi="Arial" w:cs="Arial"/>
                <w:color w:val="333333"/>
                <w:sz w:val="20"/>
                <w:szCs w:val="20"/>
              </w:rPr>
              <w:t>I</w:t>
            </w:r>
            <w:proofErr w:type="gramEnd"/>
            <w:r w:rsidRPr="00F70688">
              <w:rPr>
                <w:rFonts w:ascii="Arial" w:eastAsia="Times New Roman" w:hAnsi="Arial" w:cs="Arial"/>
                <w:color w:val="333333"/>
                <w:sz w:val="20"/>
                <w:szCs w:val="20"/>
              </w:rPr>
              <w:t>ч</w:t>
            </w:r>
            <w:proofErr w:type="spellEnd"/>
            <w:r w:rsidRPr="00F70688">
              <w:rPr>
                <w:rFonts w:ascii="Arial" w:eastAsia="Times New Roman" w:hAnsi="Arial" w:cs="Arial"/>
                <w:color w:val="333333"/>
                <w:sz w:val="20"/>
                <w:szCs w:val="20"/>
              </w:rPr>
              <w:t>.)</w:t>
            </w:r>
          </w:p>
        </w:tc>
        <w:tc>
          <w:tcPr>
            <w:tcW w:w="1800"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Комплексная работа</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4</w:t>
            </w:r>
          </w:p>
        </w:tc>
        <w:tc>
          <w:tcPr>
            <w:tcW w:w="3990"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Пробный</w:t>
            </w:r>
          </w:p>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региональный экзамен</w:t>
            </w:r>
          </w:p>
        </w:tc>
        <w:tc>
          <w:tcPr>
            <w:tcW w:w="196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26.03.2015</w:t>
            </w:r>
          </w:p>
        </w:tc>
      </w:tr>
      <w:tr w:rsidR="00F70688" w:rsidRPr="00F70688" w:rsidTr="00F70688">
        <w:trPr>
          <w:trHeight w:val="30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19.03.2015 (</w:t>
            </w:r>
            <w:proofErr w:type="spellStart"/>
            <w:r w:rsidRPr="00F70688">
              <w:rPr>
                <w:rFonts w:ascii="Arial" w:eastAsia="Times New Roman" w:hAnsi="Arial" w:cs="Arial"/>
                <w:color w:val="333333"/>
                <w:sz w:val="20"/>
                <w:szCs w:val="20"/>
              </w:rPr>
              <w:t>II</w:t>
            </w:r>
            <w:proofErr w:type="gramStart"/>
            <w:r w:rsidRPr="00F70688">
              <w:rPr>
                <w:rFonts w:ascii="Arial" w:eastAsia="Times New Roman" w:hAnsi="Arial" w:cs="Arial"/>
                <w:color w:val="333333"/>
                <w:sz w:val="20"/>
                <w:szCs w:val="20"/>
              </w:rPr>
              <w:t>ч</w:t>
            </w:r>
            <w:proofErr w:type="spellEnd"/>
            <w:proofErr w:type="gramEnd"/>
            <w:r w:rsidRPr="00F70688">
              <w:rPr>
                <w:rFonts w:ascii="Arial" w:eastAsia="Times New Roman" w:hAnsi="Arial" w:cs="Arial"/>
                <w:color w:val="333333"/>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r w:rsidR="00F70688" w:rsidRPr="00F70688" w:rsidTr="00F70688">
        <w:trPr>
          <w:trHeight w:val="33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17.03.2015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Русский язык</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r w:rsidR="00F70688" w:rsidRPr="00F70688" w:rsidTr="00F70688">
        <w:trPr>
          <w:trHeight w:val="33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19.03.2015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Математика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r w:rsidR="00F70688" w:rsidRPr="00F70688" w:rsidTr="00F70688">
        <w:trPr>
          <w:trHeight w:val="33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19.03.2015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Русский язык</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r w:rsidR="00F70688" w:rsidRPr="00F70688" w:rsidTr="00F70688">
        <w:trPr>
          <w:trHeight w:val="33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17.03.2015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Математика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r w:rsidR="00F70688" w:rsidRPr="00F70688" w:rsidTr="00F70688">
        <w:trPr>
          <w:trHeight w:val="300"/>
          <w:tblCellSpacing w:w="0" w:type="dxa"/>
        </w:trPr>
        <w:tc>
          <w:tcPr>
            <w:tcW w:w="181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01.04.-14.04.2015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Русский язык</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9</w:t>
            </w:r>
          </w:p>
        </w:tc>
        <w:tc>
          <w:tcPr>
            <w:tcW w:w="3990"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Пробный экзамен в форме ОГЭ</w:t>
            </w:r>
          </w:p>
        </w:tc>
        <w:tc>
          <w:tcPr>
            <w:tcW w:w="196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20.04.2015</w:t>
            </w:r>
          </w:p>
        </w:tc>
      </w:tr>
      <w:tr w:rsidR="00F70688" w:rsidRPr="00F70688" w:rsidTr="00F70688">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Математика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r w:rsidR="00F70688" w:rsidRPr="00F70688" w:rsidTr="00F70688">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Русский язык</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11</w:t>
            </w:r>
          </w:p>
        </w:tc>
        <w:tc>
          <w:tcPr>
            <w:tcW w:w="3990"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Пробный экзамен в форме ЕГЭ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r w:rsidR="00F70688" w:rsidRPr="00F70688" w:rsidTr="00F70688">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80"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Математика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r w:rsidR="00F70688" w:rsidRPr="00F70688" w:rsidTr="00F70688">
        <w:trPr>
          <w:trHeight w:val="285"/>
          <w:tblCellSpacing w:w="0" w:type="dxa"/>
        </w:trPr>
        <w:tc>
          <w:tcPr>
            <w:tcW w:w="1815" w:type="dxa"/>
            <w:tcBorders>
              <w:top w:val="outset" w:sz="6" w:space="0" w:color="auto"/>
              <w:left w:val="outset" w:sz="6" w:space="0" w:color="auto"/>
              <w:bottom w:val="outset" w:sz="6" w:space="0" w:color="auto"/>
              <w:right w:val="outset" w:sz="6" w:space="0" w:color="auto"/>
            </w:tcBorders>
            <w:noWrap/>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12.05.2015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Русский язык</w:t>
            </w:r>
          </w:p>
        </w:tc>
        <w:tc>
          <w:tcPr>
            <w:tcW w:w="975" w:type="dxa"/>
            <w:vMerge w:val="restart"/>
            <w:tcBorders>
              <w:top w:val="outset" w:sz="6" w:space="0" w:color="auto"/>
              <w:left w:val="outset" w:sz="6" w:space="0" w:color="auto"/>
              <w:bottom w:val="outset" w:sz="6" w:space="0" w:color="auto"/>
              <w:right w:val="outset" w:sz="6" w:space="0" w:color="auto"/>
            </w:tcBorders>
            <w:noWrap/>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10</w:t>
            </w:r>
          </w:p>
        </w:tc>
        <w:tc>
          <w:tcPr>
            <w:tcW w:w="3990"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Контрольный срез №4</w:t>
            </w:r>
          </w:p>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(Контрольная работа за год)</w:t>
            </w: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19.05.2015</w:t>
            </w:r>
          </w:p>
        </w:tc>
      </w:tr>
      <w:tr w:rsidR="00F70688" w:rsidRPr="00F70688" w:rsidTr="00F70688">
        <w:trPr>
          <w:trHeight w:val="33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15.05.2015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Математика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22.05.2015</w:t>
            </w:r>
          </w:p>
        </w:tc>
      </w:tr>
      <w:tr w:rsidR="00F70688" w:rsidRPr="00F70688" w:rsidTr="00F70688">
        <w:trPr>
          <w:trHeight w:val="195"/>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19.05.2015 (</w:t>
            </w:r>
            <w:proofErr w:type="spellStart"/>
            <w:proofErr w:type="gramStart"/>
            <w:r w:rsidRPr="00F70688">
              <w:rPr>
                <w:rFonts w:ascii="Arial" w:eastAsia="Times New Roman" w:hAnsi="Arial" w:cs="Arial"/>
                <w:color w:val="333333"/>
                <w:sz w:val="20"/>
                <w:szCs w:val="20"/>
              </w:rPr>
              <w:t>I</w:t>
            </w:r>
            <w:proofErr w:type="gramEnd"/>
            <w:r w:rsidRPr="00F70688">
              <w:rPr>
                <w:rFonts w:ascii="Arial" w:eastAsia="Times New Roman" w:hAnsi="Arial" w:cs="Arial"/>
                <w:color w:val="333333"/>
                <w:sz w:val="20"/>
                <w:szCs w:val="20"/>
              </w:rPr>
              <w:t>ч</w:t>
            </w:r>
            <w:proofErr w:type="spellEnd"/>
            <w:r w:rsidRPr="00F70688">
              <w:rPr>
                <w:rFonts w:ascii="Arial" w:eastAsia="Times New Roman" w:hAnsi="Arial" w:cs="Arial"/>
                <w:color w:val="333333"/>
                <w:sz w:val="20"/>
                <w:szCs w:val="20"/>
              </w:rPr>
              <w:t>.)</w:t>
            </w:r>
          </w:p>
        </w:tc>
        <w:tc>
          <w:tcPr>
            <w:tcW w:w="1800"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Комплексная работа</w:t>
            </w:r>
          </w:p>
        </w:tc>
        <w:tc>
          <w:tcPr>
            <w:tcW w:w="975" w:type="dxa"/>
            <w:vMerge w:val="restart"/>
            <w:tcBorders>
              <w:top w:val="outset" w:sz="6" w:space="0" w:color="auto"/>
              <w:left w:val="outset" w:sz="6" w:space="0" w:color="auto"/>
              <w:bottom w:val="outset" w:sz="6" w:space="0" w:color="auto"/>
              <w:right w:val="outset" w:sz="6" w:space="0" w:color="auto"/>
            </w:tcBorders>
            <w:noWrap/>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4</w:t>
            </w:r>
          </w:p>
        </w:tc>
        <w:tc>
          <w:tcPr>
            <w:tcW w:w="3990" w:type="dxa"/>
            <w:vMerge w:val="restart"/>
            <w:tcBorders>
              <w:top w:val="outset" w:sz="6" w:space="0" w:color="auto"/>
              <w:left w:val="outset" w:sz="6" w:space="0" w:color="auto"/>
              <w:bottom w:val="outset" w:sz="6" w:space="0" w:color="auto"/>
              <w:right w:val="outset" w:sz="6" w:space="0" w:color="auto"/>
            </w:tcBorders>
            <w:noWrap/>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b/>
                <w:bCs/>
                <w:color w:val="333333"/>
                <w:sz w:val="20"/>
              </w:rPr>
              <w:t>Региональный экзамен</w:t>
            </w:r>
          </w:p>
        </w:tc>
        <w:tc>
          <w:tcPr>
            <w:tcW w:w="196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до 15.06.2015</w:t>
            </w:r>
          </w:p>
        </w:tc>
      </w:tr>
      <w:tr w:rsidR="00F70688" w:rsidRPr="00F70688" w:rsidTr="00F70688">
        <w:trPr>
          <w:trHeight w:val="165"/>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165"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22.05.2015 (</w:t>
            </w:r>
            <w:proofErr w:type="spellStart"/>
            <w:r w:rsidRPr="00F70688">
              <w:rPr>
                <w:rFonts w:ascii="Arial" w:eastAsia="Times New Roman" w:hAnsi="Arial" w:cs="Arial"/>
                <w:color w:val="333333"/>
                <w:sz w:val="20"/>
                <w:szCs w:val="20"/>
              </w:rPr>
              <w:t>II</w:t>
            </w:r>
            <w:proofErr w:type="gramStart"/>
            <w:r w:rsidRPr="00F70688">
              <w:rPr>
                <w:rFonts w:ascii="Arial" w:eastAsia="Times New Roman" w:hAnsi="Arial" w:cs="Arial"/>
                <w:color w:val="333333"/>
                <w:sz w:val="20"/>
                <w:szCs w:val="20"/>
              </w:rPr>
              <w:t>ч</w:t>
            </w:r>
            <w:proofErr w:type="spellEnd"/>
            <w:proofErr w:type="gramEnd"/>
            <w:r w:rsidRPr="00F70688">
              <w:rPr>
                <w:rFonts w:ascii="Arial" w:eastAsia="Times New Roman" w:hAnsi="Arial" w:cs="Arial"/>
                <w:color w:val="333333"/>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r w:rsidR="00F70688" w:rsidRPr="00F70688" w:rsidTr="00F70688">
        <w:trPr>
          <w:trHeight w:val="33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19.05.2015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Русский язык</w:t>
            </w:r>
          </w:p>
        </w:tc>
        <w:tc>
          <w:tcPr>
            <w:tcW w:w="975" w:type="dxa"/>
            <w:vMerge w:val="restart"/>
            <w:tcBorders>
              <w:top w:val="outset" w:sz="6" w:space="0" w:color="auto"/>
              <w:left w:val="outset" w:sz="6" w:space="0" w:color="auto"/>
              <w:bottom w:val="outset" w:sz="6" w:space="0" w:color="auto"/>
              <w:right w:val="outset" w:sz="6" w:space="0" w:color="auto"/>
            </w:tcBorders>
            <w:noWrap/>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r w:rsidR="00F70688" w:rsidRPr="00F70688" w:rsidTr="00F70688">
        <w:trPr>
          <w:trHeight w:val="36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22.05.2015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Математика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r w:rsidR="00F70688" w:rsidRPr="00F70688" w:rsidTr="00F70688">
        <w:trPr>
          <w:trHeight w:val="27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22.05.2015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Русский язык</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r w:rsidR="00F70688" w:rsidRPr="00F70688" w:rsidTr="00F70688">
        <w:trPr>
          <w:trHeight w:val="36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19.05.2015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before="100" w:beforeAutospacing="1" w:after="100" w:afterAutospacing="1" w:line="312" w:lineRule="atLeast"/>
              <w:jc w:val="center"/>
              <w:rPr>
                <w:rFonts w:ascii="Arial" w:eastAsia="Times New Roman" w:hAnsi="Arial" w:cs="Arial"/>
                <w:color w:val="333333"/>
                <w:sz w:val="20"/>
                <w:szCs w:val="20"/>
              </w:rPr>
            </w:pPr>
            <w:r w:rsidRPr="00F70688">
              <w:rPr>
                <w:rFonts w:ascii="Arial" w:eastAsia="Times New Roman" w:hAnsi="Arial" w:cs="Arial"/>
                <w:color w:val="333333"/>
                <w:sz w:val="20"/>
                <w:szCs w:val="20"/>
              </w:rPr>
              <w:t>Математика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688" w:rsidRPr="00F70688" w:rsidRDefault="00F70688" w:rsidP="00F70688">
            <w:pPr>
              <w:spacing w:after="0" w:line="240" w:lineRule="auto"/>
              <w:rPr>
                <w:rFonts w:ascii="Arial" w:eastAsia="Times New Roman" w:hAnsi="Arial" w:cs="Arial"/>
                <w:color w:val="333333"/>
                <w:sz w:val="20"/>
                <w:szCs w:val="20"/>
              </w:rPr>
            </w:pPr>
          </w:p>
        </w:tc>
      </w:tr>
    </w:tbl>
    <w:p w:rsidR="00544A96" w:rsidRDefault="00544A96"/>
    <w:sectPr w:rsidR="00544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0688"/>
    <w:rsid w:val="00544A96"/>
    <w:rsid w:val="00F70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0688"/>
  </w:style>
  <w:style w:type="character" w:styleId="a3">
    <w:name w:val="Hyperlink"/>
    <w:basedOn w:val="a0"/>
    <w:uiPriority w:val="99"/>
    <w:semiHidden/>
    <w:unhideWhenUsed/>
    <w:rsid w:val="00F70688"/>
    <w:rPr>
      <w:color w:val="0000FF"/>
      <w:u w:val="single"/>
    </w:rPr>
  </w:style>
  <w:style w:type="character" w:styleId="a4">
    <w:name w:val="Emphasis"/>
    <w:basedOn w:val="a0"/>
    <w:uiPriority w:val="20"/>
    <w:qFormat/>
    <w:rsid w:val="00F70688"/>
    <w:rPr>
      <w:i/>
      <w:iCs/>
    </w:rPr>
  </w:style>
  <w:style w:type="paragraph" w:styleId="a5">
    <w:name w:val="Normal (Web)"/>
    <w:basedOn w:val="a"/>
    <w:uiPriority w:val="99"/>
    <w:unhideWhenUsed/>
    <w:rsid w:val="00F7068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70688"/>
    <w:rPr>
      <w:b/>
      <w:bCs/>
    </w:rPr>
  </w:style>
</w:styles>
</file>

<file path=word/webSettings.xml><?xml version="1.0" encoding="utf-8"?>
<w:webSettings xmlns:r="http://schemas.openxmlformats.org/officeDocument/2006/relationships" xmlns:w="http://schemas.openxmlformats.org/wordprocessingml/2006/main">
  <w:divs>
    <w:div w:id="585190358">
      <w:bodyDiv w:val="1"/>
      <w:marLeft w:val="0"/>
      <w:marRight w:val="0"/>
      <w:marTop w:val="0"/>
      <w:marBottom w:val="0"/>
      <w:divBdr>
        <w:top w:val="none" w:sz="0" w:space="0" w:color="auto"/>
        <w:left w:val="none" w:sz="0" w:space="0" w:color="auto"/>
        <w:bottom w:val="none" w:sz="0" w:space="0" w:color="auto"/>
        <w:right w:val="none" w:sz="0" w:space="0" w:color="auto"/>
      </w:divBdr>
    </w:div>
    <w:div w:id="20834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roo16.3dn.ru/doc/monitoring/prikaz_po_kontrolnym_srezam_oo.doc" TargetMode="External"/><Relationship Id="rId13" Type="http://schemas.openxmlformats.org/officeDocument/2006/relationships/hyperlink" Target="http://asroo16.3dn.ru/doc/monitoring/otchet_na_19.09.2014.rar" TargetMode="External"/><Relationship Id="rId18" Type="http://schemas.openxmlformats.org/officeDocument/2006/relationships/hyperlink" Target="http://asroo16.3dn.ru/doc/monitoring/prikaz_itogi_1_chetverti.doc" TargetMode="External"/><Relationship Id="rId26" Type="http://schemas.openxmlformats.org/officeDocument/2006/relationships/hyperlink" Target="http://asroo16.3dn.ru/doc/monitoring/otchet_ma-8_asekeevskij.xls" TargetMode="External"/><Relationship Id="rId3" Type="http://schemas.openxmlformats.org/officeDocument/2006/relationships/webSettings" Target="webSettings.xml"/><Relationship Id="rId21" Type="http://schemas.openxmlformats.org/officeDocument/2006/relationships/hyperlink" Target="http://asroo16.3dn.ru/doc/monitoring/prikaz_o_vyezdakh_na_kontroshki_po_itogam_1_polugo.doc" TargetMode="External"/><Relationship Id="rId34" Type="http://schemas.openxmlformats.org/officeDocument/2006/relationships/hyperlink" Target="http://asroo16.3dn.ru/doc/monitoring/itogi_1_polugodija_2014-2015_uchebnogo_goda.rar" TargetMode="External"/><Relationship Id="rId7" Type="http://schemas.openxmlformats.org/officeDocument/2006/relationships/hyperlink" Target="http://asroo16.3dn.ru/doc/monitoring/prikaz_mo_oo_1036_o_regionalnom_monioringe.zip" TargetMode="External"/><Relationship Id="rId12" Type="http://schemas.openxmlformats.org/officeDocument/2006/relationships/hyperlink" Target="http://asroo16.3dn.ru/doc/monitoring/otchet_za_12.09.2014_goda_ru_8_i_ma_10.rar" TargetMode="External"/><Relationship Id="rId17" Type="http://schemas.openxmlformats.org/officeDocument/2006/relationships/hyperlink" Target="http://asroo16.3dn.ru/doc/monitoring/prikazy_po_vkhodnym_kontrolnym.doc" TargetMode="External"/><Relationship Id="rId25" Type="http://schemas.openxmlformats.org/officeDocument/2006/relationships/hyperlink" Target="http://asroo16.3dn.ru/doc/monitoring/otchet_ru-7_asekeevskij.xls" TargetMode="External"/><Relationship Id="rId33" Type="http://schemas.openxmlformats.org/officeDocument/2006/relationships/hyperlink" Target="http://asroo16.3dn.ru/doc/monitoring/otchet_ru-11_asekeevskij.xls" TargetMode="External"/><Relationship Id="rId2" Type="http://schemas.openxmlformats.org/officeDocument/2006/relationships/settings" Target="settings.xml"/><Relationship Id="rId16" Type="http://schemas.openxmlformats.org/officeDocument/2006/relationships/hyperlink" Target="http://asroo16.3dn.ru/doc/monitoring/asekeevskij_otchet_dkr-2_ma-10.rar" TargetMode="External"/><Relationship Id="rId20" Type="http://schemas.openxmlformats.org/officeDocument/2006/relationships/hyperlink" Target="http://asroo16.3dn.ru/doc/monitoring/otchet_1_chetvert.xls" TargetMode="External"/><Relationship Id="rId29" Type="http://schemas.openxmlformats.org/officeDocument/2006/relationships/hyperlink" Target="http://asroo16.3dn.ru/doc/monitoring/otchet_ru-9_asekeevskij.xls"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asroo16.3dn.ru/doc/monitoring/otchety_za_11.09-2014_goda_ru_11_ma_7_na_karjakinu.rar" TargetMode="External"/><Relationship Id="rId24" Type="http://schemas.openxmlformats.org/officeDocument/2006/relationships/hyperlink" Target="http://asroo16.3dn.ru/doc/monitoring/otchet_ma-7_asekeevskij.xls" TargetMode="External"/><Relationship Id="rId32" Type="http://schemas.openxmlformats.org/officeDocument/2006/relationships/hyperlink" Target="http://asroo16.3dn.ru/doc/monitoring/otchet_ma-11_asekeevskij.xls" TargetMode="External"/><Relationship Id="rId37"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asroo16.3dn.ru/doc/monitoring/asekeevskij_otchet_dkr-1_ma-10.rar" TargetMode="External"/><Relationship Id="rId23" Type="http://schemas.openxmlformats.org/officeDocument/2006/relationships/hyperlink" Target="http://asroo16.3dn.ru/doc/monitoring/otchet_ru-4_asekeevskij.xls" TargetMode="External"/><Relationship Id="rId28" Type="http://schemas.openxmlformats.org/officeDocument/2006/relationships/hyperlink" Target="http://asroo16.3dn.ru/doc/monitoring/otchet_ma-9_asekeevskij.xls" TargetMode="External"/><Relationship Id="rId36" Type="http://schemas.openxmlformats.org/officeDocument/2006/relationships/fontTable" Target="fontTable.xml"/><Relationship Id="rId10" Type="http://schemas.openxmlformats.org/officeDocument/2006/relationships/hyperlink" Target="http://asroo16.3dn.ru/doc/monitoring/otchety_na_10.09.2014_goda_ru_7_i_ma_11.rar" TargetMode="External"/><Relationship Id="rId19" Type="http://schemas.openxmlformats.org/officeDocument/2006/relationships/hyperlink" Target="http://asroo16.3dn.ru/doc/monitoring/itogi_1_chetverti.doc" TargetMode="External"/><Relationship Id="rId31" Type="http://schemas.openxmlformats.org/officeDocument/2006/relationships/hyperlink" Target="http://asroo16.3dn.ru/doc/monitoring/otchet_ru-10_asekeevskij.xls" TargetMode="External"/><Relationship Id="rId4" Type="http://schemas.openxmlformats.org/officeDocument/2006/relationships/image" Target="media/image1.jpeg"/><Relationship Id="rId9" Type="http://schemas.openxmlformats.org/officeDocument/2006/relationships/hyperlink" Target="http://asroo16.3dn.ru/doc/monitoring/otchet_za_09.09.2014_goda_ru_10_i_ma_8_ouo16.rar" TargetMode="External"/><Relationship Id="rId14" Type="http://schemas.openxmlformats.org/officeDocument/2006/relationships/hyperlink" Target="http://asroo16.3dn.ru/doc/monitoring/asekeevskij_ma4_i_ma9.rar" TargetMode="External"/><Relationship Id="rId22" Type="http://schemas.openxmlformats.org/officeDocument/2006/relationships/hyperlink" Target="http://asroo16.3dn.ru/doc/monitoring/otchet_ma-4_asekeevskij.xls" TargetMode="External"/><Relationship Id="rId27" Type="http://schemas.openxmlformats.org/officeDocument/2006/relationships/hyperlink" Target="http://asroo16.3dn.ru/doc/monitoring/otchet_ru-8_asekeevskij.xls" TargetMode="External"/><Relationship Id="rId30" Type="http://schemas.openxmlformats.org/officeDocument/2006/relationships/hyperlink" Target="http://asroo16.3dn.ru/doc/monitoring/otchet_ma-10_asekeevskij.xls" TargetMode="External"/><Relationship Id="rId35" Type="http://schemas.openxmlformats.org/officeDocument/2006/relationships/hyperlink" Target="http://asroo16.3dn.ru/doc/monitoring/prikaz_ookontroshke_na_fevral_2015_goda_predmety_p.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2015-09-23T04:44:00Z</dcterms:created>
  <dcterms:modified xsi:type="dcterms:W3CDTF">2015-09-23T04:45:00Z</dcterms:modified>
</cp:coreProperties>
</file>