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2B" w:rsidRPr="00E6372B" w:rsidRDefault="00E6372B" w:rsidP="00E6372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372B">
        <w:rPr>
          <w:rFonts w:ascii="Times New Roman" w:eastAsia="Times New Roman" w:hAnsi="Times New Roman" w:cs="Times New Roman"/>
          <w:b/>
          <w:bCs/>
          <w:i/>
          <w:iCs/>
          <w:color w:val="1E90FF"/>
          <w:sz w:val="36"/>
          <w:lang w:eastAsia="ru-RU"/>
        </w:rPr>
        <w:t> </w:t>
      </w:r>
      <w:r w:rsidRPr="00E6372B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>Методические рекомендации по организации и проведению 2 (зонального) этапа </w:t>
      </w:r>
      <w:r w:rsidRPr="00E6372B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областного конкурса «Лидер в образовании Оренбуржья – 2013» </w:t>
      </w:r>
      <w:hyperlink r:id="rId5" w:history="1">
        <w:r w:rsidRPr="00E6372B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читать далее</w:t>
        </w:r>
      </w:hyperlink>
    </w:p>
    <w:p w:rsidR="00E6372B" w:rsidRPr="00E6372B" w:rsidRDefault="00E6372B" w:rsidP="00E6372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6372B" w:rsidRPr="00E6372B" w:rsidRDefault="00E6372B" w:rsidP="00E63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Методические рекомендации по организации и проведению </w:t>
      </w:r>
      <w:r w:rsidRPr="00E637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II</w:t>
      </w:r>
      <w:r w:rsidRPr="00E637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(зонального) и </w:t>
      </w:r>
      <w:r w:rsidRPr="00E637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III</w:t>
      </w:r>
      <w:r w:rsidRPr="00E637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(областного) этапов ежегодного областного конкурса «Школа Оренбуржья» в 2013 году  и рекомендации по оформлению конкурсных материалов </w:t>
      </w:r>
      <w:hyperlink r:id="rId6" w:history="1">
        <w:r w:rsidRPr="00E637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читать далее</w:t>
        </w:r>
      </w:hyperlink>
    </w:p>
    <w:p w:rsidR="00E6372B" w:rsidRPr="00E6372B" w:rsidRDefault="00E6372B" w:rsidP="00E63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72B" w:rsidRPr="00E6372B" w:rsidRDefault="00E6372B" w:rsidP="00E63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Уроки, посвященные 70-летию Сталинградской битвы</w:t>
      </w:r>
      <w:r w:rsidRPr="00E637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 </w:t>
      </w:r>
      <w:hyperlink r:id="rId7" w:history="1">
        <w:r w:rsidRPr="00E6372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u w:val="single"/>
            <w:lang w:eastAsia="ru-RU"/>
          </w:rPr>
          <w:t>читать далее</w:t>
        </w:r>
      </w:hyperlink>
    </w:p>
    <w:p w:rsidR="00E6372B" w:rsidRPr="00E6372B" w:rsidRDefault="00E6372B" w:rsidP="00E63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2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  <w:lang w:eastAsia="ru-RU"/>
        </w:rPr>
        <w:t>Из опыта работы заместителя директора по УВР Козловой Ю.Л. Баландинской СОШ - филиала МБОУ Заглядинская СОШ:</w:t>
      </w:r>
    </w:p>
    <w:p w:rsidR="00E6372B" w:rsidRPr="00E6372B" w:rsidRDefault="00E6372B" w:rsidP="00E63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1. </w:t>
      </w:r>
      <w:hyperlink r:id="rId8" w:history="1">
        <w:r w:rsidRPr="00E6372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u w:val="single"/>
            <w:lang w:eastAsia="ru-RU"/>
          </w:rPr>
          <w:t>Мотивация</w:t>
        </w:r>
      </w:hyperlink>
      <w:r w:rsidRPr="00E6372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 </w:t>
      </w:r>
    </w:p>
    <w:p w:rsidR="00E6372B" w:rsidRPr="00E6372B" w:rsidRDefault="00E6372B" w:rsidP="00E63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2.</w:t>
      </w:r>
      <w:r w:rsidRPr="00E637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 </w:t>
      </w:r>
      <w:hyperlink r:id="rId9" w:history="1">
        <w:r w:rsidRPr="00E6372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u w:val="single"/>
            <w:lang w:eastAsia="ru-RU"/>
          </w:rPr>
          <w:t>Методические рекомендации </w:t>
        </w:r>
      </w:hyperlink>
      <w:hyperlink r:id="rId10" w:history="1">
        <w:r w:rsidRPr="00E6372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ru-RU"/>
          </w:rPr>
          <w:t>по написанию и оформлению актуального педагогического опыта для внесения в районный банк данных</w:t>
        </w:r>
      </w:hyperlink>
    </w:p>
    <w:p w:rsidR="00E6372B" w:rsidRPr="00E6372B" w:rsidRDefault="00E6372B" w:rsidP="00E63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3</w:t>
      </w:r>
      <w:r w:rsidRPr="00E6372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.</w:t>
      </w:r>
      <w:hyperlink r:id="rId11" w:history="1">
        <w:r w:rsidRPr="00E6372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ru-RU"/>
          </w:rPr>
          <w:t> Анализ работы МО</w:t>
        </w:r>
      </w:hyperlink>
    </w:p>
    <w:p w:rsidR="00E6372B" w:rsidRPr="00E6372B" w:rsidRDefault="00E6372B" w:rsidP="00E63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4.</w:t>
      </w:r>
      <w:r w:rsidRPr="00E637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 </w:t>
      </w:r>
      <w:hyperlink r:id="rId12" w:history="1">
        <w:r w:rsidRPr="00E6372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u w:val="single"/>
            <w:lang w:eastAsia="ru-RU"/>
          </w:rPr>
          <w:t>Бланки в помощь молодому руководителю</w:t>
        </w:r>
      </w:hyperlink>
    </w:p>
    <w:p w:rsidR="00E6372B" w:rsidRPr="00E6372B" w:rsidRDefault="00E6372B" w:rsidP="00E63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5. </w:t>
      </w:r>
      <w:hyperlink r:id="rId13" w:history="1">
        <w:r w:rsidRPr="00E6372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ru-RU"/>
          </w:rPr>
          <w:t>Структура планироования методической работы</w:t>
        </w:r>
      </w:hyperlink>
    </w:p>
    <w:p w:rsidR="00E6372B" w:rsidRPr="00E6372B" w:rsidRDefault="00E6372B" w:rsidP="00E63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6. </w:t>
      </w:r>
      <w:hyperlink r:id="rId14" w:history="1">
        <w:r w:rsidRPr="00E6372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ru-RU"/>
          </w:rPr>
          <w:t>Технология методической работы в школе</w:t>
        </w:r>
      </w:hyperlink>
    </w:p>
    <w:p w:rsidR="00E6372B" w:rsidRPr="00E6372B" w:rsidRDefault="00E6372B" w:rsidP="00E63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ru-RU"/>
        </w:rPr>
      </w:pPr>
      <w:r w:rsidRPr="00E6372B">
        <w:rPr>
          <w:rFonts w:ascii="Verdana" w:eastAsia="Times New Roman" w:hAnsi="Verdana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>8 класс презентации</w:t>
      </w:r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6372B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>Тематика презентаций по истории России</w:t>
      </w:r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Введение. Россия в начале XIX века. </w:t>
      </w:r>
      <w:hyperlink r:id="rId15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pozdnyakova.ucoz.ru/8kl/1-rossija_na_rubezhe_vekov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Внутренняя политика Александра I 1801-1806 гг. </w:t>
      </w:r>
      <w:hyperlink r:id="rId16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26" type="#_x0000_t75" alt="" href="http://pozdnyakova.ucoz.ru/8kl/2-vnutrennja_politika_aleksandra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Внешняя политика Александра I 1806 -1812 гг.</w:t>
      </w:r>
      <w:hyperlink r:id="rId17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 </w:t>
        </w:r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27" type="#_x0000_t75" alt="" href="http://pozdnyakova.ucoz.ru/8kl/3-vneshnjaja_politikaaleksandra-nxpowerlite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Реформаторская деятельность М.М. Сперанского. </w:t>
      </w:r>
      <w:hyperlink r:id="rId18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28" type="#_x0000_t75" alt="" href="http://pozdnyakova.ucoz.ru/8kl/4-reformy_m.m.speranskogo-nxpowerlite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Отечественная война 1812 года. </w:t>
      </w:r>
      <w:hyperlink r:id="rId19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29" type="#_x0000_t75" alt="" href="http://pozdnyakova.ucoz.ru/8kl/5-1812-NXPowerLite-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Заграничные походы русской армии 1813-1815 гг. </w:t>
      </w:r>
      <w:hyperlink r:id="rId20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30" type="#_x0000_t75" alt="" href="http://pozdnyakova.ucoz.ru/8kl/6-zagranichnye_pokhody_russkoj_armii-nxpowerlite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Внутренняя политика Александра I в 1815-1825 гг. </w:t>
      </w:r>
      <w:hyperlink r:id="rId21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31" type="#_x0000_t75" alt="" href="http://pozdnyakova.ucoz.ru/8kl/7-vnutrennjaja_politika_aleksandra_pervogo-nxpower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lastRenderedPageBreak/>
        <w:t>Социально - экономическое развитие после войны 1812 гг. </w:t>
      </w:r>
      <w:hyperlink r:id="rId22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32" type="#_x0000_t75" alt="" href="http://pozdnyakova.ucoz.ru/8kl/8-socialno-ehkonomich_razvitie_aeksandr_i-nxpowerl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Общественное движение при Александре I. </w:t>
      </w:r>
      <w:hyperlink r:id="rId23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33" type="#_x0000_t75" alt="" href="http://pozdnyakova.ucoz.ru/8kl/9-obshhestvennoe_dvizhenie_pri_aleksandre_i-nxpowe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Династический кризис 1825 года. Восстание декабристов.</w:t>
      </w:r>
      <w:hyperlink r:id="rId24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 </w:t>
        </w:r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34" type="#_x0000_t75" alt="" href="http://pozdnyakova.ucoz.ru/8kl/10-dekabristy-nxpowerlite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Внутренняя политика Николая I </w:t>
      </w:r>
      <w:hyperlink r:id="rId25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35" type="#_x0000_t75" alt="" href="http://pozdnyakova.ucoz.ru/8kl/11-vnutrenjaja_politika_nikolaja_i-nxpowerlite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Социально экономическое развитие государства в период правления Николая I </w:t>
      </w:r>
      <w:hyperlink r:id="rId26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36" type="#_x0000_t75" alt="" href="http://pozdnyakova.ucoz.ru/8kl/12-socialno-ehkonomicheskoe_razvitie_nikolaj_i-nxp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Внешняя политика Николая I </w:t>
      </w:r>
      <w:hyperlink r:id="rId27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37" type="#_x0000_t75" alt="" href="http://pozdnyakova.ucoz.ru/8kl/13-vneshnjaja_poltika_nikolaj_i-nxpowerlite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общественное движение во время правления Николая I </w:t>
      </w:r>
      <w:hyperlink r:id="rId28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38" type="#_x0000_t75" alt="" href="http://pozdnyakova.ucoz.ru/8kl/14-obshhestvennoe_dvizhenie_pri_nikolae_i-nxpowerl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Крымская война 1853-1856</w:t>
      </w:r>
      <w:hyperlink r:id="rId29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 </w:t>
        </w:r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39" type="#_x0000_t75" alt="" href="http://pozdnyakova.ucoz.ru/8kl/15-krymskaja_vojna-nxpowerlite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Образование и наука в первой половине XIX века </w:t>
      </w:r>
      <w:hyperlink r:id="rId30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40" type="#_x0000_t75" alt="" href="http://pozdnyakova.ucoz.ru/8kl/16-nauka_i_obrazovanie-nxpowerlite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Русские первооткрыватели и путешественники </w:t>
      </w:r>
      <w:hyperlink r:id="rId31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41" type="#_x0000_t75" alt="" href="http://pozdnyakova.ucoz.ru/8kl/17-pervootkryvateli-nxpowerlite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Художественная культура первой половины XIX века </w:t>
      </w:r>
      <w:hyperlink r:id="rId32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42" type="#_x0000_t75" alt="" href="http://pozdnyakova.ucoz.ru/8kl/18-khudozhestvennaja_kultura.rar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Накануне отмены крепостного права</w:t>
      </w:r>
      <w:hyperlink r:id="rId33" w:tgtFrame="_self" w:history="1">
        <w:r w:rsidRPr="00E6372B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 </w:t>
        </w:r>
        <w:r w:rsidRPr="00E6372B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pict>
            <v:shape id="_x0000_i1043" type="#_x0000_t75" alt="" href="http://pozdnyakova.ucoz.ru/8kl/20-podgotovka_krestjanskoj_reforme-nxpowerlite.ppt" target="&quot;_self&quot;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Крестьянская реформа 1861 года</w:t>
      </w:r>
      <w:r w:rsidRPr="00E63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hyperlink r:id="rId34" w:tgtFrame="_self" w:history="1">
        <w:r w:rsidRPr="00E6372B">
          <w:rPr>
            <w:rFonts w:ascii="Verdana" w:eastAsia="Times New Roman" w:hAnsi="Verdana" w:cs="Times New Roman"/>
            <w:color w:val="0069A9"/>
            <w:sz w:val="20"/>
            <w:szCs w:val="20"/>
            <w:lang w:eastAsia="ru-RU"/>
          </w:rPr>
          <w:pict>
            <v:shape id="_x0000_i1044" type="#_x0000_t75" alt="" href="http://pozdnyakova.ucoz.ru/8kl/21-otmena_krepostnogo_prava-nxpowerlite.ppt" target="&quot;_self&quot;" style="width:24pt;height:24pt" o:button="t"/>
          </w:pict>
        </w:r>
      </w:hyperlink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E6372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Культура</w:t>
      </w:r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данном разделе представлены разработки  презентаций по теме "Культура России".</w:t>
      </w:r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Презентации разработаны к урокам МХК, но их можно использовать и для уроков по истории России IX-XIXвек.</w:t>
      </w:r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6372B" w:rsidRPr="00E6372B" w:rsidRDefault="00E6372B" w:rsidP="00E637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Презентации к уроку:</w:t>
      </w:r>
    </w:p>
    <w:p w:rsidR="00E6372B" w:rsidRPr="00E6372B" w:rsidRDefault="00E6372B" w:rsidP="00E63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pict>
          <v:shape id="_x0000_s1026" type="#_x0000_t75" alt="" style="position:absolute;left:0;text-align:left;margin-left:238.25pt;margin-top:0;width:278.25pt;height:212.25pt;z-index:251658240;mso-wrap-distance-left:0;mso-wrap-distance-right:0;mso-position-horizontal:right;mso-position-vertical-relative:line" o:allowoverlap="f">
            <w10:wrap type="square"/>
          </v:shape>
        </w:pict>
      </w:r>
      <w:hyperlink r:id="rId35" w:history="1">
        <w:r w:rsidRPr="00E6372B">
          <w:rPr>
            <w:rFonts w:ascii="Arial" w:eastAsia="Times New Roman" w:hAnsi="Arial" w:cs="Arial"/>
            <w:color w:val="0069A9"/>
            <w:sz w:val="20"/>
            <w:u w:val="single"/>
            <w:lang w:eastAsia="ru-RU"/>
          </w:rPr>
          <w:t>Архитектура XII века </w:t>
        </w:r>
        <w:r w:rsidRPr="00E6372B">
          <w:rPr>
            <w:rFonts w:ascii="Arial" w:eastAsia="Times New Roman" w:hAnsi="Arial" w:cs="Arial"/>
            <w:color w:val="0069A9"/>
            <w:sz w:val="20"/>
            <w:szCs w:val="20"/>
            <w:lang w:eastAsia="ru-RU"/>
          </w:rPr>
          <w:pict>
            <v:shape id="_x0000_i1045" type="#_x0000_t75" alt="" href="http://pozdnyakova.ucoz.ru/arhitektura/arkhitektura_rusi_xii_veka.ppt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6" w:history="1">
        <w:r w:rsidRPr="00E6372B">
          <w:rPr>
            <w:rFonts w:ascii="Arial" w:eastAsia="Times New Roman" w:hAnsi="Arial" w:cs="Arial"/>
            <w:color w:val="0069A9"/>
            <w:sz w:val="20"/>
            <w:u w:val="single"/>
            <w:lang w:eastAsia="ru-RU"/>
          </w:rPr>
          <w:t>Живопись XII века </w:t>
        </w:r>
        <w:r w:rsidRPr="00E6372B">
          <w:rPr>
            <w:rFonts w:ascii="Arial" w:eastAsia="Times New Roman" w:hAnsi="Arial" w:cs="Arial"/>
            <w:color w:val="0069A9"/>
            <w:sz w:val="20"/>
            <w:szCs w:val="20"/>
            <w:lang w:eastAsia="ru-RU"/>
          </w:rPr>
          <w:pict>
            <v:shape id="_x0000_i1046" type="#_x0000_t75" alt="" style="width:24pt;height:24pt"/>
          </w:pict>
        </w:r>
      </w:hyperlink>
    </w:p>
    <w:p w:rsidR="00E6372B" w:rsidRPr="00E6372B" w:rsidRDefault="00E6372B" w:rsidP="00E63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7" w:history="1">
        <w:r w:rsidRPr="00E6372B">
          <w:rPr>
            <w:rFonts w:ascii="Arial" w:eastAsia="Times New Roman" w:hAnsi="Arial" w:cs="Arial"/>
            <w:color w:val="0069A9"/>
            <w:sz w:val="20"/>
            <w:u w:val="single"/>
            <w:lang w:eastAsia="ru-RU"/>
          </w:rPr>
          <w:t>Литература XII-XIV века </w:t>
        </w:r>
        <w:r w:rsidRPr="00E6372B">
          <w:rPr>
            <w:rFonts w:ascii="Arial" w:eastAsia="Times New Roman" w:hAnsi="Arial" w:cs="Arial"/>
            <w:color w:val="0069A9"/>
            <w:sz w:val="20"/>
            <w:szCs w:val="20"/>
            <w:lang w:eastAsia="ru-RU"/>
          </w:rPr>
          <w:pict>
            <v:shape id="_x0000_i1047" type="#_x0000_t75" alt="" style="width:24pt;height:24pt"/>
          </w:pict>
        </w:r>
      </w:hyperlink>
    </w:p>
    <w:p w:rsidR="00E6372B" w:rsidRPr="00E6372B" w:rsidRDefault="00E6372B" w:rsidP="00E63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8" w:history="1">
        <w:r w:rsidRPr="00E6372B">
          <w:rPr>
            <w:rFonts w:ascii="Arial" w:eastAsia="Times New Roman" w:hAnsi="Arial" w:cs="Arial"/>
            <w:color w:val="0069A9"/>
            <w:sz w:val="20"/>
            <w:u w:val="single"/>
            <w:lang w:eastAsia="ru-RU"/>
          </w:rPr>
          <w:t>История кремля 2 </w:t>
        </w:r>
        <w:r w:rsidRPr="00E6372B">
          <w:rPr>
            <w:rFonts w:ascii="Arial" w:eastAsia="Times New Roman" w:hAnsi="Arial" w:cs="Arial"/>
            <w:color w:val="0069A9"/>
            <w:sz w:val="20"/>
            <w:szCs w:val="20"/>
            <w:lang w:eastAsia="ru-RU"/>
          </w:rPr>
          <w:pict>
            <v:shape id="_x0000_i1048" type="#_x0000_t75" alt="" style="width:24pt;height:24pt"/>
          </w:pict>
        </w:r>
      </w:hyperlink>
    </w:p>
    <w:p w:rsidR="00E6372B" w:rsidRPr="00E6372B" w:rsidRDefault="00E6372B" w:rsidP="00E63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9" w:history="1">
        <w:r w:rsidRPr="00E6372B">
          <w:rPr>
            <w:rFonts w:ascii="Arial" w:eastAsia="Times New Roman" w:hAnsi="Arial" w:cs="Arial"/>
            <w:color w:val="0069A9"/>
            <w:sz w:val="20"/>
            <w:u w:val="single"/>
            <w:lang w:eastAsia="ru-RU"/>
          </w:rPr>
          <w:t>Живопись XV века </w:t>
        </w:r>
        <w:r w:rsidRPr="00E6372B">
          <w:rPr>
            <w:rFonts w:ascii="Arial" w:eastAsia="Times New Roman" w:hAnsi="Arial" w:cs="Arial"/>
            <w:color w:val="0069A9"/>
            <w:sz w:val="20"/>
            <w:szCs w:val="20"/>
            <w:lang w:eastAsia="ru-RU"/>
          </w:rPr>
          <w:pict>
            <v:shape id="_x0000_i1049" type="#_x0000_t75" alt="" href="http://pozdnyakova.ucoz.ru/arhitektura/zhivopis_15_veka.ppt" style="width:24pt;height:24pt" o:button="t"/>
          </w:pict>
        </w:r>
      </w:hyperlink>
    </w:p>
    <w:p w:rsidR="00E6372B" w:rsidRPr="00E6372B" w:rsidRDefault="00E6372B" w:rsidP="00E63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0" w:history="1">
        <w:r w:rsidRPr="00E6372B">
          <w:rPr>
            <w:rFonts w:ascii="Arial" w:eastAsia="Times New Roman" w:hAnsi="Arial" w:cs="Arial"/>
            <w:color w:val="0069A9"/>
            <w:sz w:val="20"/>
            <w:u w:val="single"/>
            <w:lang w:eastAsia="ru-RU"/>
          </w:rPr>
          <w:t>Архитектура  XVII века </w:t>
        </w:r>
        <w:r w:rsidRPr="00E6372B">
          <w:rPr>
            <w:rFonts w:ascii="Arial" w:eastAsia="Times New Roman" w:hAnsi="Arial" w:cs="Arial"/>
            <w:color w:val="0069A9"/>
            <w:sz w:val="20"/>
            <w:szCs w:val="20"/>
            <w:lang w:eastAsia="ru-RU"/>
          </w:rPr>
          <w:pict>
            <v:shape id="_x0000_i1050" type="#_x0000_t75" alt="" style="width:24pt;height:24pt"/>
          </w:pict>
        </w:r>
      </w:hyperlink>
    </w:p>
    <w:p w:rsidR="00E6372B" w:rsidRPr="00E6372B" w:rsidRDefault="00E6372B" w:rsidP="00E63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1" w:history="1">
        <w:r w:rsidRPr="00E6372B">
          <w:rPr>
            <w:rFonts w:ascii="Arial" w:eastAsia="Times New Roman" w:hAnsi="Arial" w:cs="Arial"/>
            <w:color w:val="0069A9"/>
            <w:sz w:val="20"/>
            <w:u w:val="single"/>
            <w:lang w:eastAsia="ru-RU"/>
          </w:rPr>
          <w:t>Архитектура XVIII века </w:t>
        </w:r>
        <w:r w:rsidRPr="00E6372B">
          <w:rPr>
            <w:rFonts w:ascii="Arial" w:eastAsia="Times New Roman" w:hAnsi="Arial" w:cs="Arial"/>
            <w:color w:val="0069A9"/>
            <w:sz w:val="20"/>
            <w:szCs w:val="20"/>
            <w:lang w:eastAsia="ru-RU"/>
          </w:rPr>
          <w:pict>
            <v:shape id="_x0000_i1051" type="#_x0000_t75" alt="" style="width:24pt;height:24pt"/>
          </w:pict>
        </w:r>
      </w:hyperlink>
    </w:p>
    <w:p w:rsidR="00E6372B" w:rsidRPr="00E6372B" w:rsidRDefault="00E6372B" w:rsidP="00E63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2" w:history="1">
        <w:r w:rsidRPr="00E6372B">
          <w:rPr>
            <w:rFonts w:ascii="Arial" w:eastAsia="Times New Roman" w:hAnsi="Arial" w:cs="Arial"/>
            <w:color w:val="0069A9"/>
            <w:sz w:val="20"/>
            <w:u w:val="single"/>
            <w:lang w:eastAsia="ru-RU"/>
          </w:rPr>
          <w:t xml:space="preserve">Музыка, театр, живопись XVII </w:t>
        </w:r>
        <w:r w:rsidRPr="00E6372B">
          <w:rPr>
            <w:rFonts w:ascii="Arial" w:eastAsia="Times New Roman" w:hAnsi="Arial" w:cs="Arial"/>
            <w:color w:val="0069A9"/>
            <w:sz w:val="20"/>
            <w:u w:val="single"/>
            <w:lang w:eastAsia="ru-RU"/>
          </w:rPr>
          <w:lastRenderedPageBreak/>
          <w:t>века </w:t>
        </w:r>
        <w:r w:rsidRPr="00E6372B">
          <w:rPr>
            <w:rFonts w:ascii="Arial" w:eastAsia="Times New Roman" w:hAnsi="Arial" w:cs="Arial"/>
            <w:color w:val="0069A9"/>
            <w:sz w:val="20"/>
            <w:szCs w:val="20"/>
            <w:lang w:eastAsia="ru-RU"/>
          </w:rPr>
          <w:pict>
            <v:shape id="_x0000_i1052" type="#_x0000_t75" alt="" style="width:24pt;height:24pt"/>
          </w:pict>
        </w:r>
      </w:hyperlink>
    </w:p>
    <w:p w:rsidR="00E6372B" w:rsidRPr="00E6372B" w:rsidRDefault="00E6372B" w:rsidP="00E63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3" w:history="1">
        <w:r w:rsidRPr="00E6372B">
          <w:rPr>
            <w:rFonts w:ascii="Arial" w:eastAsia="Times New Roman" w:hAnsi="Arial" w:cs="Arial"/>
            <w:color w:val="0069A9"/>
            <w:sz w:val="20"/>
            <w:u w:val="single"/>
            <w:lang w:eastAsia="ru-RU"/>
          </w:rPr>
          <w:t>Просвещение и наука XVII века </w:t>
        </w:r>
        <w:r w:rsidRPr="00E6372B">
          <w:rPr>
            <w:rFonts w:ascii="Arial" w:eastAsia="Times New Roman" w:hAnsi="Arial" w:cs="Arial"/>
            <w:color w:val="0069A9"/>
            <w:sz w:val="20"/>
            <w:szCs w:val="20"/>
            <w:lang w:eastAsia="ru-RU"/>
          </w:rPr>
          <w:pict>
            <v:shape id="_x0000_i1053" type="#_x0000_t75" alt="" style="width:24pt;height:24pt"/>
          </w:pict>
        </w:r>
      </w:hyperlink>
    </w:p>
    <w:p w:rsidR="00E6372B" w:rsidRPr="00E6372B" w:rsidRDefault="00E6372B" w:rsidP="00E63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4" w:history="1">
        <w:r w:rsidRPr="00E6372B">
          <w:rPr>
            <w:rFonts w:ascii="Arial" w:eastAsia="Times New Roman" w:hAnsi="Arial" w:cs="Arial"/>
            <w:color w:val="0069A9"/>
            <w:sz w:val="20"/>
            <w:u w:val="single"/>
            <w:lang w:eastAsia="ru-RU"/>
          </w:rPr>
          <w:t>Литература XVII века </w:t>
        </w:r>
        <w:r w:rsidRPr="00E6372B">
          <w:rPr>
            <w:rFonts w:ascii="Arial" w:eastAsia="Times New Roman" w:hAnsi="Arial" w:cs="Arial"/>
            <w:color w:val="0069A9"/>
            <w:sz w:val="20"/>
            <w:szCs w:val="20"/>
            <w:lang w:eastAsia="ru-RU"/>
          </w:rPr>
          <w:pict>
            <v:shape id="_x0000_i1054" type="#_x0000_t75" alt="" style="width:24pt;height:24pt"/>
          </w:pict>
        </w:r>
      </w:hyperlink>
    </w:p>
    <w:p w:rsidR="00E6372B" w:rsidRPr="00E6372B" w:rsidRDefault="00E6372B" w:rsidP="00E63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5" w:history="1">
        <w:r w:rsidRPr="00E6372B">
          <w:rPr>
            <w:rFonts w:ascii="Arial" w:eastAsia="Times New Roman" w:hAnsi="Arial" w:cs="Arial"/>
            <w:color w:val="0069A9"/>
            <w:sz w:val="20"/>
            <w:u w:val="single"/>
            <w:lang w:eastAsia="ru-RU"/>
          </w:rPr>
          <w:t>Костюм 1 </w:t>
        </w:r>
        <w:r w:rsidRPr="00E6372B">
          <w:rPr>
            <w:rFonts w:ascii="Arial" w:eastAsia="Times New Roman" w:hAnsi="Arial" w:cs="Arial"/>
            <w:color w:val="0069A9"/>
            <w:sz w:val="20"/>
            <w:szCs w:val="20"/>
            <w:lang w:eastAsia="ru-RU"/>
          </w:rPr>
          <w:pict>
            <v:shape id="_x0000_i1055" type="#_x0000_t75" alt="" style="width:24pt;height:24pt"/>
          </w:pict>
        </w:r>
      </w:hyperlink>
    </w:p>
    <w:p w:rsidR="00E6372B" w:rsidRPr="00E6372B" w:rsidRDefault="00E6372B" w:rsidP="00E63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6" w:history="1">
        <w:r w:rsidRPr="00E6372B">
          <w:rPr>
            <w:rFonts w:ascii="Arial" w:eastAsia="Times New Roman" w:hAnsi="Arial" w:cs="Arial"/>
            <w:color w:val="0069A9"/>
            <w:sz w:val="20"/>
            <w:u w:val="single"/>
            <w:lang w:eastAsia="ru-RU"/>
          </w:rPr>
          <w:t>Костюм 2 </w:t>
        </w:r>
        <w:r w:rsidRPr="00E6372B">
          <w:rPr>
            <w:rFonts w:ascii="Arial" w:eastAsia="Times New Roman" w:hAnsi="Arial" w:cs="Arial"/>
            <w:color w:val="0069A9"/>
            <w:sz w:val="20"/>
            <w:szCs w:val="20"/>
            <w:lang w:eastAsia="ru-RU"/>
          </w:rPr>
          <w:pict>
            <v:shape id="_x0000_i1056" type="#_x0000_t75" alt="" style="width:24pt;height:24pt"/>
          </w:pict>
        </w:r>
      </w:hyperlink>
    </w:p>
    <w:p w:rsidR="00E6372B" w:rsidRPr="00E6372B" w:rsidRDefault="00E6372B" w:rsidP="00E637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Раздаточный материал:</w:t>
      </w:r>
    </w:p>
    <w:p w:rsidR="00E6372B" w:rsidRPr="00E6372B" w:rsidRDefault="00E6372B" w:rsidP="00E637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7" w:history="1">
        <w:r w:rsidRPr="00E6372B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Искусство второй половины XIXвека- начала XX века. Художественные объединения </w:t>
        </w:r>
        <w:r w:rsidRPr="00E6372B">
          <w:rPr>
            <w:rFonts w:ascii="Verdana" w:eastAsia="Times New Roman" w:hAnsi="Verdana" w:cs="Times New Roman"/>
            <w:color w:val="0069A9"/>
            <w:sz w:val="20"/>
            <w:szCs w:val="20"/>
            <w:u w:val="single"/>
            <w:lang w:eastAsia="ru-RU"/>
          </w:rPr>
          <w:br/>
        </w:r>
      </w:hyperlink>
    </w:p>
    <w:p w:rsidR="00E6372B" w:rsidRPr="00E6372B" w:rsidRDefault="00E6372B" w:rsidP="00E637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8" w:tgtFrame="_self" w:history="1">
        <w:r w:rsidRPr="00E6372B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Архитектура второй половины XIX века - начала XX века.</w:t>
        </w:r>
      </w:hyperlink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Самостоятельные и проверочные работы:</w:t>
      </w:r>
    </w:p>
    <w:p w:rsidR="00E6372B" w:rsidRPr="00E6372B" w:rsidRDefault="00E6372B" w:rsidP="00E63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Архитектура XI-XIII веков</w:t>
      </w:r>
      <w:hyperlink r:id="rId49" w:tgtFrame="_self" w:history="1">
        <w:r w:rsidRPr="00E6372B">
          <w:rPr>
            <w:rFonts w:ascii="Arial" w:eastAsia="Times New Roman" w:hAnsi="Arial" w:cs="Arial"/>
            <w:color w:val="0069A9"/>
            <w:sz w:val="20"/>
            <w:u w:val="single"/>
            <w:lang w:eastAsia="ru-RU"/>
          </w:rPr>
          <w:t> </w:t>
        </w:r>
        <w:r w:rsidRPr="00E6372B">
          <w:rPr>
            <w:rFonts w:ascii="Arial" w:eastAsia="Times New Roman" w:hAnsi="Arial" w:cs="Arial"/>
            <w:color w:val="0069A9"/>
            <w:sz w:val="20"/>
            <w:szCs w:val="20"/>
            <w:lang w:eastAsia="ru-RU"/>
          </w:rPr>
          <w:pict>
            <v:shape id="_x0000_i1057" type="#_x0000_t75" alt="" href="http://pozdnyakova.ucoz.ru/arhitektura/arkhitektura_xii_veka.doc" target="&quot;_self&quot;" style="width:24pt;height:24pt" o:button="t"/>
          </w:pict>
        </w:r>
      </w:hyperlink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0" w:history="1">
        <w:r w:rsidRPr="00E6372B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Лекция  по истории культуры России с IX по XX век</w:t>
        </w:r>
      </w:hyperlink>
      <w:r w:rsidRPr="00E6372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hyperlink r:id="rId51" w:tgtFrame="_blank" w:history="1">
        <w:r w:rsidRPr="00E6372B">
          <w:rPr>
            <w:rFonts w:ascii="Verdana" w:eastAsia="Times New Roman" w:hAnsi="Verdana" w:cs="Times New Roman"/>
            <w:color w:val="0069A9"/>
            <w:sz w:val="17"/>
            <w:szCs w:val="17"/>
            <w:lang w:eastAsia="ru-RU"/>
          </w:rPr>
          <w:pict>
            <v:shape id="_x0000_i1058" type="#_x0000_t75" alt="" href="http://pozdnyakova.ucoz.ru/arhitektura/russkaja_kultura_lx-xix_vv..doc" target="&quot;_blank&quot;" style="width:24pt;height:24pt" o:button="t"/>
          </w:pict>
        </w:r>
      </w:hyperlink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6372B" w:rsidRPr="00E6372B" w:rsidRDefault="00E6372B" w:rsidP="00E637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E6372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Методическая копилка</w:t>
      </w:r>
    </w:p>
    <w:p w:rsidR="00E6372B" w:rsidRPr="00E6372B" w:rsidRDefault="00E6372B" w:rsidP="00E6372B">
      <w:pPr>
        <w:shd w:val="clear" w:color="auto" w:fill="FFFF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372B">
        <w:rPr>
          <w:rFonts w:ascii="Verdana" w:eastAsia="Times New Roman" w:hAnsi="Verdana" w:cs="Times New Roman"/>
          <w:b/>
          <w:bCs/>
          <w:noProof/>
          <w:color w:val="12A4D8"/>
          <w:sz w:val="28"/>
          <w:szCs w:val="28"/>
          <w:lang w:eastAsia="ru-RU"/>
        </w:rPr>
        <w:pict>
          <v:shape id="_x0000_s1027" type="#_x0000_t75" alt="" style="position:absolute;left:0;text-align:left;margin-left:0;margin-top:0;width:135pt;height:119.25pt;z-index:251658240;mso-wrap-distance-left:0;mso-wrap-distance-right:0;mso-position-horizontal:left;mso-position-vertical-relative:line" o:allowoverlap="f">
            <w10:wrap type="square"/>
          </v:shape>
        </w:pict>
      </w:r>
      <w:r w:rsidRPr="00E637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Конспект урока, план урока, методическая разработка </w:t>
      </w:r>
      <w:r w:rsidRPr="00E637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Это святая святых, это творческая лаборатория учителя, это плод его дерзаний и терзаний, это то, что может родиться внезапно, а может вымучиваться бессонными ночами, во время работы, в тишине кабинета или суете общественного транспорта.</w:t>
      </w:r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годы работы «в закромах» учителя скапливается великое множество полезных материалов: карточки и таблицы, наглядность, целые горы разнообразных тестов, контрольных работ.</w:t>
      </w:r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Конспект урока</w:t>
      </w:r>
      <w:r w:rsidRPr="00E637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это предмет повышенного интереса администрации, это то, чем мы делимся с коллегами, что обсуждаем, анализируем, оцениваем. Некоторые учителя обсуждают – а нужен ли конспект урока? Ведь почти никогда не удается провести урок так, как задумывал. Ну и что. Конспект все-таки нужен. Это ноты, позволяющие импровизацию, это опора, основа, фундамент будущего здания под названием «урок».</w:t>
      </w:r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Конспекты и планы мы складываем в портфолио, в свою методическую копилку. Они изменяются год от года, живут и растут вместе с нами. Но когда мы вынашиваем новую идею, готовим новый конспект, нам необходимо бывает изучить опыт коллег, посмотреть, а как это делают они, как они изучают эту тему.</w:t>
      </w:r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Методическая копилка учителя</w:t>
      </w:r>
      <w:r w:rsidRPr="00E637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это и портфолио, которое наглядно показывает уровень профессионализма, это и набор универсальных инструментов, которые в любую минуту придут на выручку при подготовке к уроку, а иногда это еще и палочка-выручалочка, которой можно воспользоваться в нестандартной ситуации, возникшей на уроке.</w:t>
      </w:r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 хочу открыть для  коллег свою методическую копилку с разработками уроков, презентаций, рабочих программ по истории и обществознанию.</w:t>
      </w:r>
    </w:p>
    <w:p w:rsidR="00E6372B" w:rsidRPr="00E6372B" w:rsidRDefault="00E6372B" w:rsidP="00E6372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8"/>
          <w:szCs w:val="28"/>
          <w:lang w:eastAsia="ru-RU"/>
        </w:rPr>
      </w:pPr>
      <w:r w:rsidRPr="00E6372B">
        <w:rPr>
          <w:rFonts w:ascii="Verdana" w:eastAsia="Times New Roman" w:hAnsi="Verdana" w:cs="Arial"/>
          <w:b/>
          <w:bCs/>
          <w:i/>
          <w:iCs/>
          <w:color w:val="FF0000"/>
          <w:kern w:val="36"/>
          <w:sz w:val="28"/>
          <w:szCs w:val="28"/>
          <w:lang w:eastAsia="ru-RU"/>
        </w:rPr>
        <w:t>Из опыта работы учителя истории и обществознания Поздняковой Натальи Анатольевны на сайте </w:t>
      </w:r>
      <w:hyperlink r:id="rId52" w:history="1">
        <w:r w:rsidRPr="00E6372B">
          <w:rPr>
            <w:rFonts w:ascii="Arial" w:eastAsia="Times New Roman" w:hAnsi="Arial" w:cs="Arial"/>
            <w:i/>
            <w:iCs/>
            <w:color w:val="12A4D8"/>
            <w:kern w:val="36"/>
            <w:sz w:val="20"/>
            <w:u w:val="single"/>
            <w:lang w:eastAsia="ru-RU"/>
          </w:rPr>
          <w:t>http://pozdnyakova.ucoz.ru/index/klassnaja_rabota/0-25</w:t>
        </w:r>
      </w:hyperlink>
      <w:r w:rsidRPr="00E6372B">
        <w:rPr>
          <w:rFonts w:ascii="Verdana" w:eastAsia="Times New Roman" w:hAnsi="Verdana" w:cs="Arial"/>
          <w:i/>
          <w:iCs/>
          <w:color w:val="12A4D8"/>
          <w:kern w:val="36"/>
          <w:sz w:val="28"/>
          <w:szCs w:val="28"/>
          <w:lang w:eastAsia="ru-RU"/>
        </w:rPr>
        <w:t> </w:t>
      </w:r>
    </w:p>
    <w:p w:rsidR="008C78F5" w:rsidRDefault="008C78F5"/>
    <w:sectPr w:rsidR="008C78F5" w:rsidSect="008C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296"/>
    <w:multiLevelType w:val="multilevel"/>
    <w:tmpl w:val="073A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C7E90"/>
    <w:multiLevelType w:val="multilevel"/>
    <w:tmpl w:val="7ED0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10E01"/>
    <w:multiLevelType w:val="multilevel"/>
    <w:tmpl w:val="EBB8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65751"/>
    <w:multiLevelType w:val="multilevel"/>
    <w:tmpl w:val="F7EA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65C4F"/>
    <w:multiLevelType w:val="multilevel"/>
    <w:tmpl w:val="09CE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372B"/>
    <w:rsid w:val="008C78F5"/>
    <w:rsid w:val="00E6372B"/>
    <w:rsid w:val="00EB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F5"/>
  </w:style>
  <w:style w:type="paragraph" w:styleId="1">
    <w:name w:val="heading 1"/>
    <w:basedOn w:val="a"/>
    <w:link w:val="10"/>
    <w:uiPriority w:val="9"/>
    <w:qFormat/>
    <w:rsid w:val="00E63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3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372B"/>
    <w:rPr>
      <w:i/>
      <w:iCs/>
    </w:rPr>
  </w:style>
  <w:style w:type="character" w:customStyle="1" w:styleId="apple-converted-space">
    <w:name w:val="apple-converted-space"/>
    <w:basedOn w:val="a0"/>
    <w:rsid w:val="00E6372B"/>
  </w:style>
  <w:style w:type="character" w:styleId="a5">
    <w:name w:val="Hyperlink"/>
    <w:basedOn w:val="a0"/>
    <w:uiPriority w:val="99"/>
    <w:semiHidden/>
    <w:unhideWhenUsed/>
    <w:rsid w:val="00E63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roo16.3dn.ru/doc/plan_met.raboty_forma.doc" TargetMode="External"/><Relationship Id="rId18" Type="http://schemas.openxmlformats.org/officeDocument/2006/relationships/hyperlink" Target="http://pozdnyakova.ucoz.ru/8kl/4-reformy_m.m.speranskogo-nxpowerlite.ppt" TargetMode="External"/><Relationship Id="rId26" Type="http://schemas.openxmlformats.org/officeDocument/2006/relationships/hyperlink" Target="http://pozdnyakova.ucoz.ru/8kl/12-socialno-ehkonomicheskoe_razvitie_nikolaj_i-nxp.ppt" TargetMode="External"/><Relationship Id="rId39" Type="http://schemas.openxmlformats.org/officeDocument/2006/relationships/hyperlink" Target="http://pozdnyakova.ucoz.ru/arhitektura/zhivopis_15_veka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zdnyakova.ucoz.ru/8kl/7-vnutrennjaja_politika_aleksandra_pervogo-nxpower.ppt" TargetMode="External"/><Relationship Id="rId34" Type="http://schemas.openxmlformats.org/officeDocument/2006/relationships/hyperlink" Target="http://pozdnyakova.ucoz.ru/8kl/21-otmena_krepostnogo_prava-nxpowerlite.ppt" TargetMode="External"/><Relationship Id="rId42" Type="http://schemas.openxmlformats.org/officeDocument/2006/relationships/hyperlink" Target="http://pozdnyakova.ucoz.ru/arhitektura/muzyka-teatr-zhivopis_xvii_veka.ppt" TargetMode="External"/><Relationship Id="rId47" Type="http://schemas.openxmlformats.org/officeDocument/2006/relationships/hyperlink" Target="http://pozdnyakova.ucoz.ru/arhitektura/iskusstvo_v_pervoj_polovine_xx_veka-kraski.doc" TargetMode="External"/><Relationship Id="rId50" Type="http://schemas.openxmlformats.org/officeDocument/2006/relationships/hyperlink" Target="http://pozdnyakova.ucoz.ru/arhitektura/russkaja_kultura_lx-xix_vv..doc" TargetMode="External"/><Relationship Id="rId7" Type="http://schemas.openxmlformats.org/officeDocument/2006/relationships/hyperlink" Target="http://asroo16.3dn.ru/doc/novosti/p_11.rar" TargetMode="External"/><Relationship Id="rId12" Type="http://schemas.openxmlformats.org/officeDocument/2006/relationships/hyperlink" Target="http://asroo16.3dn.ru/doc/blanki_dlja_zavucha.rar" TargetMode="External"/><Relationship Id="rId17" Type="http://schemas.openxmlformats.org/officeDocument/2006/relationships/hyperlink" Target="http://pozdnyakova.ucoz.ru/8kl/3-vneshnjaja_politikaaleksandra-nxpowerlite.ppt" TargetMode="External"/><Relationship Id="rId25" Type="http://schemas.openxmlformats.org/officeDocument/2006/relationships/hyperlink" Target="http://pozdnyakova.ucoz.ru/8kl/11-vnutrenjaja_politika_nikolaja_i-nxpowerlite.ppt" TargetMode="External"/><Relationship Id="rId33" Type="http://schemas.openxmlformats.org/officeDocument/2006/relationships/hyperlink" Target="http://pozdnyakova.ucoz.ru/8kl/20-podgotovka_krestjanskoj_reforme-nxpowerlite.ppt" TargetMode="External"/><Relationship Id="rId38" Type="http://schemas.openxmlformats.org/officeDocument/2006/relationships/hyperlink" Target="http://pozdnyakova.ucoz.ru/arhitektura/kreml_2.ppt" TargetMode="External"/><Relationship Id="rId46" Type="http://schemas.openxmlformats.org/officeDocument/2006/relationships/hyperlink" Target="http://pozdnyakova.ucoz.ru/arhitektura/kostjum_xviii_veka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pozdnyakova.ucoz.ru/8kl/2-vnutrennja_politika_aleksandra.ppt" TargetMode="External"/><Relationship Id="rId20" Type="http://schemas.openxmlformats.org/officeDocument/2006/relationships/hyperlink" Target="http://pozdnyakova.ucoz.ru/8kl/6-zagranichnye_pokhody_russkoj_armii-nxpowerlite.ppt" TargetMode="External"/><Relationship Id="rId29" Type="http://schemas.openxmlformats.org/officeDocument/2006/relationships/hyperlink" Target="http://pozdnyakova.ucoz.ru/8kl/15-krymskaja_vojna-nxpowerlite.ppt" TargetMode="External"/><Relationship Id="rId41" Type="http://schemas.openxmlformats.org/officeDocument/2006/relationships/hyperlink" Target="http://pozdnyakova.ucoz.ru/arhitektura/arkhiterkura_xvii_veka.ppt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sroo16.3dn.ru/doc/vps/908.rar" TargetMode="External"/><Relationship Id="rId11" Type="http://schemas.openxmlformats.org/officeDocument/2006/relationships/hyperlink" Target="http://asroo16.3dn.ru/doc/analiz_raboty_mo.doc" TargetMode="External"/><Relationship Id="rId24" Type="http://schemas.openxmlformats.org/officeDocument/2006/relationships/hyperlink" Target="http://pozdnyakova.ucoz.ru/8kl/10-dekabristy-nxpowerlite.ppt" TargetMode="External"/><Relationship Id="rId32" Type="http://schemas.openxmlformats.org/officeDocument/2006/relationships/hyperlink" Target="http://pozdnyakova.ucoz.ru/8kl/18-khudozhestvennaja_kultura.rar" TargetMode="External"/><Relationship Id="rId37" Type="http://schemas.openxmlformats.org/officeDocument/2006/relationships/hyperlink" Target="http://pozdnyakova.ucoz.ru/arhitektura/literatura-folklor_xiv-xvi_veka.ppt" TargetMode="External"/><Relationship Id="rId40" Type="http://schemas.openxmlformats.org/officeDocument/2006/relationships/hyperlink" Target="http://pozdnyakova.ucoz.ru/arhitektura/arkhiterkura_xvii_veka.ppt" TargetMode="External"/><Relationship Id="rId45" Type="http://schemas.openxmlformats.org/officeDocument/2006/relationships/hyperlink" Target="http://pozdnyakova.ucoz.ru/arhitektura/kostjum_xvii_veka.ppt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asroo16.3dn.ru/doc/metod_rec/907.rar" TargetMode="External"/><Relationship Id="rId15" Type="http://schemas.openxmlformats.org/officeDocument/2006/relationships/hyperlink" Target="http://pozdnyakova.ucoz.ru/8kl/1-rossija_na_rubezhe_vekov.ppt" TargetMode="External"/><Relationship Id="rId23" Type="http://schemas.openxmlformats.org/officeDocument/2006/relationships/hyperlink" Target="http://pozdnyakova.ucoz.ru/8kl/9-obshhestvennoe_dvizhenie_pri_aleksandre_i-nxpowe.ppt" TargetMode="External"/><Relationship Id="rId28" Type="http://schemas.openxmlformats.org/officeDocument/2006/relationships/hyperlink" Target="http://pozdnyakova.ucoz.ru/8kl/14-obshhestvennoe_dvizhenie_pri_nikolae_i-nxpowerl.ppt" TargetMode="External"/><Relationship Id="rId36" Type="http://schemas.openxmlformats.org/officeDocument/2006/relationships/hyperlink" Target="http://pozdnyakova.ucoz.ru/arhitektura/zhivopis-skulptura_12_vek.ppt" TargetMode="External"/><Relationship Id="rId49" Type="http://schemas.openxmlformats.org/officeDocument/2006/relationships/hyperlink" Target="http://pozdnyakova.ucoz.ru/arhitektura/arkhitektura_xii_veka.doc" TargetMode="External"/><Relationship Id="rId10" Type="http://schemas.openxmlformats.org/officeDocument/2006/relationships/hyperlink" Target="http://asroo16.3dn.ru/doc/metod_rec/metodicheskie_rekomendacii_na_blok.doc" TargetMode="External"/><Relationship Id="rId19" Type="http://schemas.openxmlformats.org/officeDocument/2006/relationships/hyperlink" Target="http://pozdnyakova.ucoz.ru/8kl/5-1812-NXPowerLite-.ppt" TargetMode="External"/><Relationship Id="rId31" Type="http://schemas.openxmlformats.org/officeDocument/2006/relationships/hyperlink" Target="http://pozdnyakova.ucoz.ru/8kl/17-pervootkryvateli-nxpowerlite.ppt" TargetMode="External"/><Relationship Id="rId44" Type="http://schemas.openxmlformats.org/officeDocument/2006/relationships/hyperlink" Target="http://pozdnyakova.ucoz.ru/arhitektura/literatura_xvii_veka.ppt" TargetMode="External"/><Relationship Id="rId52" Type="http://schemas.openxmlformats.org/officeDocument/2006/relationships/hyperlink" Target="http://pozdnyakova.ucoz.ru/index/klassnaja_rabota/0-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roo16.3dn.ru/doc/metod_rec/metodicheskie_rekomendacii_na_blok.doc" TargetMode="External"/><Relationship Id="rId14" Type="http://schemas.openxmlformats.org/officeDocument/2006/relationships/hyperlink" Target="http://asroo16.3dn.ru/doc/port3-4.doc" TargetMode="External"/><Relationship Id="rId22" Type="http://schemas.openxmlformats.org/officeDocument/2006/relationships/hyperlink" Target="http://pozdnyakova.ucoz.ru/8kl/8-socialno-ehkonomich_razvitie_aeksandr_i-nxpowerl.ppt" TargetMode="External"/><Relationship Id="rId27" Type="http://schemas.openxmlformats.org/officeDocument/2006/relationships/hyperlink" Target="http://pozdnyakova.ucoz.ru/8kl/13-vneshnjaja_poltika_nikolaj_i-nxpowerlite.ppt" TargetMode="External"/><Relationship Id="rId30" Type="http://schemas.openxmlformats.org/officeDocument/2006/relationships/hyperlink" Target="http://pozdnyakova.ucoz.ru/8kl/16-nauka_i_obrazovanie-nxpowerlite.ppt" TargetMode="External"/><Relationship Id="rId35" Type="http://schemas.openxmlformats.org/officeDocument/2006/relationships/hyperlink" Target="http://pozdnyakova.ucoz.ru/arhitektura/arkhitektura_rusi_xii_veka.ppt" TargetMode="External"/><Relationship Id="rId43" Type="http://schemas.openxmlformats.org/officeDocument/2006/relationships/hyperlink" Target="http://pozdnyakova.ucoz.ru/arhitektura/prosveshhenie_i_nauka_xvii_veka.ppt" TargetMode="External"/><Relationship Id="rId48" Type="http://schemas.openxmlformats.org/officeDocument/2006/relationships/hyperlink" Target="http://pozdnyakova.ucoz.ru/arhitektura/arkhitektura_rossii_konca_xix_nachala_xx_veka.doc" TargetMode="External"/><Relationship Id="rId8" Type="http://schemas.openxmlformats.org/officeDocument/2006/relationships/hyperlink" Target="http://asroo16.3dn.ru/doc/metod_rec/motivacija.rar" TargetMode="External"/><Relationship Id="rId51" Type="http://schemas.openxmlformats.org/officeDocument/2006/relationships/hyperlink" Target="http://pozdnyakova.ucoz.ru/arhitektura/russkaja_kultura_lx-xix_vv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2013-08-19T15:38:00Z</dcterms:created>
  <dcterms:modified xsi:type="dcterms:W3CDTF">2013-08-19T15:38:00Z</dcterms:modified>
</cp:coreProperties>
</file>